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32"/>
          <w:szCs w:val="32"/>
        </w:rPr>
        <w:t>QUANTITATIVE APTITUDE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28"/>
          <w:szCs w:val="28"/>
        </w:rPr>
        <w:t>Contents</w:t>
      </w:r>
    </w:p>
    <w:p w:rsidR="00A130A2" w:rsidRDefault="00A130A2" w:rsidP="00A130A2">
      <w:pPr>
        <w:pStyle w:val="listparagraph"/>
        <w:ind w:left="605" w:hanging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     Arithmetic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/>
      </w:pPr>
      <w:r>
        <w:rPr>
          <w:rFonts w:ascii="Verdana" w:hAnsi="Verdana"/>
          <w:sz w:val="20"/>
          <w:szCs w:val="20"/>
        </w:rPr>
        <w:t>1.1 Number System</w:t>
      </w:r>
    </w:p>
    <w:p w:rsidR="00A130A2" w:rsidRDefault="00A130A2" w:rsidP="00A130A2">
      <w:pPr>
        <w:spacing w:before="100" w:beforeAutospacing="1" w:after="100" w:afterAutospacing="1" w:line="276" w:lineRule="auto"/>
        <w:ind w:left="1166"/>
      </w:pPr>
      <w:r>
        <w:rPr>
          <w:rFonts w:ascii="Verdana" w:hAnsi="Verdana"/>
          <w:sz w:val="20"/>
          <w:szCs w:val="20"/>
        </w:rPr>
        <w:t>1.1.1 Introduction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1.1.2 Classification of numbers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1.1.3 Classification of Natural numbers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1.1.4 Important terms &amp; concepts related to numbers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1.1.5 Basic Arithmetic Operations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1.1.6 Tests of Divisibility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1.1.7 Important results on numbers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1.1.8 Binary &amp; Octal base system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1.1.9 Modulus of a Real number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          1.2 Fractions and Decimals</w:t>
      </w:r>
    </w:p>
    <w:p w:rsidR="00A130A2" w:rsidRDefault="00A130A2" w:rsidP="00A130A2">
      <w:pPr>
        <w:spacing w:before="100" w:beforeAutospacing="1" w:after="100" w:afterAutospacing="1"/>
        <w:ind w:left="1170"/>
      </w:pPr>
      <w:r>
        <w:rPr>
          <w:rFonts w:ascii="Verdana" w:hAnsi="Verdana"/>
          <w:sz w:val="20"/>
          <w:szCs w:val="20"/>
        </w:rPr>
        <w:t xml:space="preserve">1.2.1 Basic concept </w:t>
      </w:r>
    </w:p>
    <w:p w:rsidR="00A130A2" w:rsidRDefault="00A130A2" w:rsidP="00A130A2">
      <w:pPr>
        <w:spacing w:before="100" w:beforeAutospacing="1" w:after="100" w:afterAutospacing="1"/>
        <w:ind w:left="1170"/>
      </w:pPr>
      <w:r>
        <w:rPr>
          <w:rFonts w:ascii="Verdana" w:hAnsi="Verdana"/>
          <w:sz w:val="20"/>
          <w:szCs w:val="20"/>
        </w:rPr>
        <w:t>1.2.2 Classification and terminology of fractions</w:t>
      </w:r>
    </w:p>
    <w:p w:rsidR="00A130A2" w:rsidRDefault="00A130A2" w:rsidP="00A130A2">
      <w:pPr>
        <w:spacing w:before="100" w:beforeAutospacing="1" w:after="100" w:afterAutospacing="1"/>
        <w:ind w:left="1170"/>
      </w:pPr>
      <w:r>
        <w:rPr>
          <w:rFonts w:ascii="Verdana" w:hAnsi="Verdana"/>
          <w:sz w:val="20"/>
          <w:szCs w:val="20"/>
        </w:rPr>
        <w:t>1.2.3 Calculation with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1.2.3.1 Converting unlike into like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1.2.3.2 Comparing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1.2.3.3 To insert a fraction between two given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1.2.3.4 Arithmetic operations on fractions</w:t>
      </w:r>
    </w:p>
    <w:p w:rsidR="00A130A2" w:rsidRDefault="00A130A2" w:rsidP="00A130A2">
      <w:pPr>
        <w:spacing w:before="100" w:beforeAutospacing="1" w:after="100" w:afterAutospacing="1"/>
        <w:ind w:left="1170"/>
      </w:pPr>
      <w:r>
        <w:rPr>
          <w:rFonts w:ascii="Verdana" w:hAnsi="Verdana"/>
          <w:sz w:val="20"/>
          <w:szCs w:val="20"/>
        </w:rPr>
        <w:t>1.2.4 Decimal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1.2.4.1 Inter-conversion between decimal numbers and fractions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1.2.4.2 Arithmetic operations on decimal numbers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1.2.4.3 Types of Decimal numbers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lastRenderedPageBreak/>
        <w:t>1.2.4.4 Rounding off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1.2.4.5 Significant figures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 xml:space="preserve">            </w:t>
      </w:r>
      <w:r>
        <w:rPr>
          <w:rFonts w:ascii="Verdana" w:hAnsi="Verdana"/>
          <w:sz w:val="20"/>
          <w:szCs w:val="20"/>
        </w:rPr>
        <w:t xml:space="preserve">1.3 HCF and LCM                                             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1.3.1 Factors and multiples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1.3.2 Highest Common factor (HCF)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1.3.2.1 Prime factorization method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1.3.2.2 Division method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1.3.2.3 HCF of Decimals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1.3.2.4</w:t>
      </w:r>
      <w:proofErr w:type="gramStart"/>
      <w:r>
        <w:rPr>
          <w:rFonts w:ascii="Verdana" w:hAnsi="Verdana"/>
          <w:sz w:val="20"/>
          <w:szCs w:val="20"/>
        </w:rPr>
        <w:t>.HCF</w:t>
      </w:r>
      <w:proofErr w:type="gramEnd"/>
      <w:r>
        <w:rPr>
          <w:rFonts w:ascii="Verdana" w:hAnsi="Verdana"/>
          <w:sz w:val="20"/>
          <w:szCs w:val="20"/>
        </w:rPr>
        <w:t xml:space="preserve"> of vulgar fractions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1.3.3 Least Common multiple (LCM)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1.3.3.1 Prime factorization method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1.3.3.2 Common Division method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1.3.3.3 LCM of Decimals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1.3.3.4 LCM of fractions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1.3.4 Relation between HCF and LCM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1.3.5 Comparison of fractions using LCM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1.4 Surds and Indices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1.4.1 Square and Cube of a number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1.4.2 Square root and Cube root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1.4.2.1 Square root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1.4.2.2 Methods to find square root of a number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1.4.2.3 Cube root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1.4.3 Indices and Surds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1.4.3.1 Laws of Indices</w:t>
      </w:r>
    </w:p>
    <w:p w:rsidR="00A130A2" w:rsidRDefault="00A130A2" w:rsidP="00A130A2">
      <w:pPr>
        <w:spacing w:before="100" w:beforeAutospacing="1" w:after="100" w:afterAutospacing="1" w:line="276" w:lineRule="auto"/>
        <w:ind w:left="1530" w:firstLine="270"/>
        <w:jc w:val="both"/>
      </w:pPr>
      <w:r>
        <w:rPr>
          <w:rFonts w:ascii="Verdana" w:hAnsi="Verdana"/>
          <w:sz w:val="20"/>
          <w:szCs w:val="20"/>
        </w:rPr>
        <w:t>1.4.3.2 Laws of Surds</w:t>
      </w:r>
    </w:p>
    <w:p w:rsidR="00A130A2" w:rsidRDefault="00A130A2" w:rsidP="00A130A2">
      <w:pPr>
        <w:spacing w:before="100" w:beforeAutospacing="1" w:after="100" w:afterAutospacing="1" w:line="276" w:lineRule="auto"/>
        <w:ind w:left="1530" w:firstLine="270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1.4.3.3 Rule of </w:t>
      </w:r>
      <w:proofErr w:type="spellStart"/>
      <w:r>
        <w:rPr>
          <w:rFonts w:ascii="Verdana" w:hAnsi="Verdana"/>
          <w:sz w:val="20"/>
          <w:szCs w:val="20"/>
        </w:rPr>
        <w:t>cyclicity</w:t>
      </w:r>
      <w:proofErr w:type="spellEnd"/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1.5 Ratio and Proportion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1.5.1 Definition and basic concepts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1.5.2 Ratio between more than two quantities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1.5.3 Compound ratio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1.5.4 Comparison of ratios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1.5.5 Proportion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1.5.6 Types of Proportion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1.5.7 Some specific cases</w:t>
      </w:r>
    </w:p>
    <w:p w:rsidR="00A130A2" w:rsidRDefault="00A130A2" w:rsidP="00A130A2">
      <w:pPr>
        <w:spacing w:before="100" w:beforeAutospacing="1" w:after="200" w:line="276" w:lineRule="auto"/>
        <w:ind w:firstLine="720"/>
      </w:pPr>
      <w:r>
        <w:rPr>
          <w:rFonts w:ascii="Verdana" w:hAnsi="Verdana"/>
          <w:sz w:val="20"/>
          <w:szCs w:val="20"/>
        </w:rPr>
        <w:t>1.6 Average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1.6.1 Definition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1.6.2 Weighted average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1.6.3 Specific cases of average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1.6.3.1 Average speed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1.6.3.2 Average of Series of Numbers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 xml:space="preserve">1.6.3.3 Miscellaneous cases </w:t>
      </w:r>
    </w:p>
    <w:p w:rsidR="00A130A2" w:rsidRDefault="00A130A2" w:rsidP="00A130A2">
      <w:pPr>
        <w:spacing w:before="100" w:beforeAutospacing="1" w:after="200" w:line="276" w:lineRule="auto"/>
        <w:ind w:firstLine="720"/>
      </w:pPr>
      <w:r>
        <w:rPr>
          <w:rFonts w:ascii="Verdana" w:hAnsi="Verdana"/>
          <w:sz w:val="20"/>
          <w:szCs w:val="20"/>
        </w:rPr>
        <w:t>1.7 Additional Topics in Arithmetic</w:t>
      </w:r>
    </w:p>
    <w:p w:rsidR="00A130A2" w:rsidRDefault="00A130A2" w:rsidP="00A130A2">
      <w:pPr>
        <w:spacing w:before="100" w:beforeAutospacing="1" w:after="100" w:afterAutospacing="1"/>
        <w:ind w:left="1170"/>
      </w:pPr>
      <w:r>
        <w:rPr>
          <w:rFonts w:ascii="Verdana" w:hAnsi="Verdana"/>
          <w:sz w:val="20"/>
          <w:szCs w:val="20"/>
        </w:rPr>
        <w:t xml:space="preserve">1.7.1 Mixtures and </w:t>
      </w:r>
      <w:proofErr w:type="spellStart"/>
      <w:r>
        <w:rPr>
          <w:rFonts w:ascii="Verdana" w:hAnsi="Verdana"/>
          <w:sz w:val="20"/>
          <w:szCs w:val="20"/>
        </w:rPr>
        <w:t>Alligation</w:t>
      </w:r>
      <w:proofErr w:type="spellEnd"/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>1.7.1.1 Introduction</w:t>
      </w:r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 xml:space="preserve">1.7.1.2 Rule of </w:t>
      </w:r>
      <w:proofErr w:type="spellStart"/>
      <w:r>
        <w:rPr>
          <w:rFonts w:ascii="Verdana" w:hAnsi="Verdana"/>
          <w:sz w:val="20"/>
          <w:szCs w:val="20"/>
        </w:rPr>
        <w:t>Alligation</w:t>
      </w:r>
      <w:proofErr w:type="spellEnd"/>
    </w:p>
    <w:p w:rsidR="00A130A2" w:rsidRDefault="00A130A2" w:rsidP="00A130A2">
      <w:pPr>
        <w:spacing w:before="100" w:beforeAutospacing="1" w:after="100" w:afterAutospacing="1"/>
        <w:ind w:left="1800"/>
      </w:pPr>
      <w:r>
        <w:rPr>
          <w:rFonts w:ascii="Verdana" w:hAnsi="Verdana"/>
          <w:sz w:val="20"/>
          <w:szCs w:val="20"/>
        </w:rPr>
        <w:t xml:space="preserve">1.7.1.3 Different cases of </w:t>
      </w:r>
      <w:proofErr w:type="spellStart"/>
      <w:r>
        <w:rPr>
          <w:rFonts w:ascii="Verdana" w:hAnsi="Verdana"/>
          <w:sz w:val="20"/>
          <w:szCs w:val="20"/>
        </w:rPr>
        <w:t>Alligation</w:t>
      </w:r>
      <w:proofErr w:type="spellEnd"/>
      <w:r>
        <w:rPr>
          <w:rFonts w:ascii="Verdana" w:hAnsi="Verdana"/>
          <w:sz w:val="20"/>
          <w:szCs w:val="20"/>
        </w:rPr>
        <w:t xml:space="preserve"> and mixtures</w:t>
      </w:r>
    </w:p>
    <w:p w:rsidR="00A130A2" w:rsidRDefault="00A130A2" w:rsidP="00A130A2">
      <w:pPr>
        <w:spacing w:before="100" w:beforeAutospacing="1" w:after="100" w:afterAutospacing="1" w:line="276" w:lineRule="auto"/>
        <w:ind w:left="1170"/>
      </w:pPr>
      <w:r>
        <w:rPr>
          <w:rFonts w:ascii="Verdana" w:hAnsi="Verdana"/>
          <w:sz w:val="20"/>
          <w:szCs w:val="20"/>
        </w:rPr>
        <w:t xml:space="preserve">1.7.2 Problems on Trains         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1.7.2.1 Basic concepts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1.7.2.2 Specific cases</w:t>
      </w:r>
    </w:p>
    <w:p w:rsidR="00A130A2" w:rsidRDefault="00A130A2" w:rsidP="00A130A2">
      <w:pPr>
        <w:pStyle w:val="listparagraph"/>
        <w:ind w:left="26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1.7.2.2.1 Train moving past a stationary point object</w:t>
      </w:r>
    </w:p>
    <w:p w:rsidR="00A130A2" w:rsidRDefault="00A130A2" w:rsidP="00A130A2">
      <w:pPr>
        <w:pStyle w:val="listparagraph"/>
        <w:ind w:left="26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1.7.2.2.2 Train moving past a stationary lengthy object       </w:t>
      </w:r>
    </w:p>
    <w:p w:rsidR="00A130A2" w:rsidRDefault="00A130A2" w:rsidP="00A130A2">
      <w:pPr>
        <w:pStyle w:val="listparagraph"/>
        <w:ind w:left="26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1.7.2.2.3 Train moving past a moving point object</w:t>
      </w:r>
    </w:p>
    <w:p w:rsidR="00A130A2" w:rsidRDefault="00A130A2" w:rsidP="00A130A2">
      <w:pPr>
        <w:pStyle w:val="listparagraph"/>
        <w:ind w:left="26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>1.7.2.2.4 Train moving past a moving lengthy object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1.7.3 Unitary Method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1.7.3.1 Time and Distance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1.7.3.1.1 Basic definitions and concepts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1.7.3.1.2 Specific cases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1.7.3.2 Time and Work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1.7.3.2.1 Basic concepts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1.7.3.2.2 Specific cases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1.7.3.3 Pipes and Cisterns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1.7.3.3.1 Basic definitions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1.7.3.3.2 Basic concepts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 xml:space="preserve">1.7.3.3.3 Specific cases 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1.7.3.4 Boat and Streams</w:t>
      </w:r>
    </w:p>
    <w:p w:rsidR="00A130A2" w:rsidRDefault="00A130A2" w:rsidP="00A130A2">
      <w:pPr>
        <w:spacing w:after="200" w:line="276" w:lineRule="auto"/>
        <w:ind w:left="2610"/>
      </w:pPr>
      <w:r>
        <w:rPr>
          <w:rFonts w:ascii="Verdana" w:hAnsi="Verdana"/>
          <w:sz w:val="20"/>
          <w:szCs w:val="20"/>
        </w:rPr>
        <w:t>1.7.3.4.1 Basic concepts</w:t>
      </w:r>
    </w:p>
    <w:p w:rsidR="00A130A2" w:rsidRDefault="00A130A2" w:rsidP="00A130A2">
      <w:pPr>
        <w:spacing w:before="100" w:beforeAutospacing="1" w:after="100" w:afterAutospacing="1"/>
        <w:ind w:left="2610"/>
      </w:pPr>
      <w:r>
        <w:rPr>
          <w:rFonts w:ascii="Verdana" w:hAnsi="Verdana"/>
          <w:sz w:val="20"/>
          <w:szCs w:val="20"/>
        </w:rPr>
        <w:t>1.7.3.4.2 Specific cases</w:t>
      </w:r>
    </w:p>
    <w:p w:rsidR="00A130A2" w:rsidRDefault="00A130A2" w:rsidP="00A130A2">
      <w:pPr>
        <w:spacing w:before="100" w:beforeAutospacing="1" w:after="100" w:afterAutospacing="1"/>
        <w:ind w:left="2610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listparagraph"/>
        <w:ind w:left="605" w:hanging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2.     Commercial Maths</w:t>
      </w:r>
    </w:p>
    <w:p w:rsidR="00A130A2" w:rsidRDefault="00A130A2" w:rsidP="00A130A2">
      <w:pPr>
        <w:pStyle w:val="listparagraph"/>
        <w:ind w:left="605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2.1 Interest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2.1.1 Simple Interest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2.1.1.1 Basic definitions and concepts</w:t>
      </w:r>
    </w:p>
    <w:p w:rsidR="00A130A2" w:rsidRDefault="00A130A2" w:rsidP="00A130A2">
      <w:pPr>
        <w:pStyle w:val="listparagraph"/>
        <w:ind w:left="18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2.1.1.2 Some specific cases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2.1.2 Compound Interest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2.1.2.1 Basic definitions and concepts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2.1.2.2 Compounding for different time periods and rates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2.1.2.3 Some specific cases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2.1.2.4 Cases relating Simple and Compound interest</w:t>
      </w:r>
    </w:p>
    <w:p w:rsidR="00A130A2" w:rsidRDefault="00A130A2" w:rsidP="00A130A2">
      <w:pPr>
        <w:spacing w:after="200" w:line="276" w:lineRule="auto"/>
        <w:ind w:left="720"/>
      </w:pPr>
      <w:r>
        <w:rPr>
          <w:rFonts w:ascii="Verdana" w:hAnsi="Verdana"/>
          <w:sz w:val="20"/>
          <w:szCs w:val="20"/>
        </w:rPr>
        <w:t>2.2 Percentage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2.2.1 Definition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lastRenderedPageBreak/>
        <w:t>2.2.2 Conversion between Percent, fraction and decimal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2.2.3 Specific cases of Percentage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2.2.3.1 Percent relationship between quantities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2.2.3.2 Examinations and marks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 xml:space="preserve">2.2.3.3 Geometry 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2.2.3.4 Depreciation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2.2.3.5 Population growth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 xml:space="preserve">2.2.3.6 Price and consumption </w:t>
      </w:r>
    </w:p>
    <w:p w:rsidR="00A130A2" w:rsidRDefault="00A130A2" w:rsidP="00A130A2">
      <w:pPr>
        <w:spacing w:after="200" w:line="276" w:lineRule="auto"/>
        <w:ind w:left="720"/>
      </w:pPr>
      <w:r>
        <w:rPr>
          <w:rFonts w:ascii="Verdana" w:hAnsi="Verdana"/>
          <w:sz w:val="20"/>
          <w:szCs w:val="20"/>
        </w:rPr>
        <w:t>2.3 Profit and Loss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2.3.1 Definition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2.3.2 Rule of fraction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2.3.3 Specific cases of Profit and Loss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2.3.3.1 Relation between Cost price and selling price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2.3.3.2 Using false weight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2.3.3.3 Discount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2.3.3.4 Multiple transactions</w:t>
      </w:r>
    </w:p>
    <w:p w:rsidR="00A130A2" w:rsidRDefault="00A130A2" w:rsidP="00A130A2">
      <w:pPr>
        <w:spacing w:before="100" w:beforeAutospacing="1" w:after="200" w:line="276" w:lineRule="auto"/>
        <w:ind w:firstLine="720"/>
      </w:pPr>
      <w:r>
        <w:rPr>
          <w:rFonts w:ascii="Verdana" w:hAnsi="Verdana"/>
          <w:sz w:val="20"/>
          <w:szCs w:val="20"/>
        </w:rPr>
        <w:t>2.4 Partnership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2.4.1 Basic concepts</w:t>
      </w:r>
    </w:p>
    <w:p w:rsidR="00A130A2" w:rsidRDefault="00A130A2" w:rsidP="00A130A2">
      <w:pPr>
        <w:spacing w:after="200" w:line="276" w:lineRule="auto"/>
        <w:ind w:left="1170"/>
      </w:pPr>
      <w:r>
        <w:rPr>
          <w:rFonts w:ascii="Verdana" w:hAnsi="Verdana"/>
          <w:sz w:val="20"/>
          <w:szCs w:val="20"/>
        </w:rPr>
        <w:t>2.4.2 Basic principle of profit sharing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>2.4.2.1 Simple partnership</w:t>
      </w:r>
    </w:p>
    <w:p w:rsidR="00A130A2" w:rsidRDefault="00A130A2" w:rsidP="00A130A2">
      <w:pPr>
        <w:spacing w:after="200" w:line="276" w:lineRule="auto"/>
        <w:ind w:left="1800"/>
      </w:pPr>
      <w:r>
        <w:rPr>
          <w:rFonts w:ascii="Verdana" w:hAnsi="Verdana"/>
          <w:sz w:val="20"/>
          <w:szCs w:val="20"/>
        </w:rPr>
        <w:t xml:space="preserve">2.4.2.2 Compound partnership </w:t>
      </w:r>
    </w:p>
    <w:p w:rsidR="00A130A2" w:rsidRDefault="00A130A2" w:rsidP="00A130A2">
      <w:pPr>
        <w:spacing w:before="100" w:beforeAutospacing="1" w:after="100" w:afterAutospacing="1" w:line="276" w:lineRule="auto"/>
        <w:ind w:left="1166"/>
      </w:pPr>
      <w:r>
        <w:rPr>
          <w:rFonts w:ascii="Verdana" w:hAnsi="Verdana"/>
          <w:sz w:val="20"/>
          <w:szCs w:val="20"/>
        </w:rPr>
        <w:t>2.4.3 Specific cases</w:t>
      </w:r>
      <w:r>
        <w:rPr>
          <w:rFonts w:ascii="Verdana" w:hAnsi="Verdana"/>
          <w:sz w:val="10"/>
          <w:szCs w:val="10"/>
        </w:rPr>
        <w:t xml:space="preserve">    </w:t>
      </w:r>
    </w:p>
    <w:p w:rsidR="00A130A2" w:rsidRDefault="00A130A2" w:rsidP="00A130A2">
      <w:pPr>
        <w:pStyle w:val="listparagraph"/>
        <w:spacing w:line="276" w:lineRule="auto"/>
        <w:ind w:left="630" w:hanging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3.     Geometry        </w:t>
      </w:r>
    </w:p>
    <w:p w:rsidR="00A130A2" w:rsidRDefault="00A130A2" w:rsidP="00A130A2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10"/>
          <w:szCs w:val="10"/>
        </w:rPr>
        <w:tab/>
      </w:r>
      <w:r>
        <w:rPr>
          <w:rFonts w:ascii="Verdana" w:hAnsi="Verdana"/>
          <w:sz w:val="20"/>
          <w:szCs w:val="20"/>
        </w:rPr>
        <w:t>3.1     Lines and Angles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3.1.1    Basic properties of lines and angles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3.1.2    Parallel lines</w:t>
      </w:r>
    </w:p>
    <w:p w:rsidR="00A130A2" w:rsidRDefault="00A130A2" w:rsidP="00A130A2">
      <w:pPr>
        <w:spacing w:before="100" w:beforeAutospacing="1" w:after="100" w:afterAutospacing="1"/>
        <w:ind w:left="1440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listparagraph"/>
        <w:ind w:left="1170" w:hanging="45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     Triangles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>3.2.1    Basic properties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3.2.2    Interior points in a triangle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proofErr w:type="gramStart"/>
      <w:r>
        <w:rPr>
          <w:rFonts w:ascii="Verdana" w:hAnsi="Verdana"/>
          <w:sz w:val="20"/>
          <w:szCs w:val="20"/>
        </w:rPr>
        <w:t>3.2.3  Special</w:t>
      </w:r>
      <w:proofErr w:type="gramEnd"/>
      <w:r>
        <w:rPr>
          <w:rFonts w:ascii="Verdana" w:hAnsi="Verdana"/>
          <w:sz w:val="20"/>
          <w:szCs w:val="20"/>
        </w:rPr>
        <w:t xml:space="preserve"> types of triangles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proofErr w:type="gramStart"/>
      <w:r>
        <w:rPr>
          <w:rFonts w:ascii="Verdana" w:hAnsi="Verdana"/>
          <w:sz w:val="20"/>
          <w:szCs w:val="20"/>
        </w:rPr>
        <w:t>3.2.4  General</w:t>
      </w:r>
      <w:proofErr w:type="gramEnd"/>
      <w:r>
        <w:rPr>
          <w:rFonts w:ascii="Verdana" w:hAnsi="Verdana"/>
          <w:sz w:val="20"/>
          <w:szCs w:val="20"/>
        </w:rPr>
        <w:t xml:space="preserve"> theorems on proportionality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3.2.5    Congruence and similarity of triangles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3.2.6    Properties of similar triangles</w:t>
      </w:r>
    </w:p>
    <w:p w:rsidR="00A130A2" w:rsidRDefault="00A130A2" w:rsidP="00A130A2">
      <w:pPr>
        <w:spacing w:before="100" w:beforeAutospacing="1" w:after="100" w:afterAutospacing="1"/>
        <w:ind w:left="720"/>
        <w:jc w:val="both"/>
      </w:pPr>
      <w:r>
        <w:rPr>
          <w:rFonts w:ascii="Verdana" w:hAnsi="Verdana"/>
          <w:sz w:val="20"/>
          <w:szCs w:val="20"/>
        </w:rPr>
        <w:t>3.3 Quadrilaterals</w:t>
      </w:r>
    </w:p>
    <w:p w:rsidR="00A130A2" w:rsidRDefault="00A130A2" w:rsidP="00A130A2">
      <w:pPr>
        <w:spacing w:before="100" w:beforeAutospacing="1" w:after="100" w:afterAutospacing="1"/>
        <w:ind w:left="1800" w:hanging="630"/>
      </w:pPr>
      <w:proofErr w:type="gramStart"/>
      <w:r>
        <w:rPr>
          <w:rFonts w:ascii="Verdana" w:hAnsi="Verdana"/>
          <w:sz w:val="20"/>
          <w:szCs w:val="20"/>
        </w:rPr>
        <w:t>3.3.1  Parallelograms</w:t>
      </w:r>
      <w:proofErr w:type="gramEnd"/>
    </w:p>
    <w:p w:rsidR="00A130A2" w:rsidRDefault="00A130A2" w:rsidP="00A130A2">
      <w:pPr>
        <w:spacing w:before="100" w:beforeAutospacing="1" w:after="100" w:afterAutospacing="1"/>
        <w:ind w:left="1800" w:hanging="630"/>
      </w:pPr>
      <w:proofErr w:type="gramStart"/>
      <w:r>
        <w:rPr>
          <w:rFonts w:ascii="Verdana" w:hAnsi="Verdana"/>
          <w:sz w:val="20"/>
          <w:szCs w:val="20"/>
        </w:rPr>
        <w:t>3.3.2  Rhombus</w:t>
      </w:r>
      <w:proofErr w:type="gramEnd"/>
    </w:p>
    <w:p w:rsidR="00A130A2" w:rsidRDefault="00A130A2" w:rsidP="00A130A2">
      <w:pPr>
        <w:spacing w:before="100" w:beforeAutospacing="1" w:after="100" w:afterAutospacing="1"/>
        <w:ind w:left="1800" w:hanging="630"/>
      </w:pPr>
      <w:proofErr w:type="gramStart"/>
      <w:r>
        <w:rPr>
          <w:rFonts w:ascii="Verdana" w:hAnsi="Verdana"/>
          <w:sz w:val="20"/>
          <w:szCs w:val="20"/>
        </w:rPr>
        <w:t>3.3.3  Rectangle</w:t>
      </w:r>
      <w:proofErr w:type="gramEnd"/>
    </w:p>
    <w:p w:rsidR="00A130A2" w:rsidRDefault="00A130A2" w:rsidP="00A130A2">
      <w:pPr>
        <w:spacing w:before="100" w:beforeAutospacing="1" w:after="100" w:afterAutospacing="1"/>
        <w:ind w:left="1800" w:hanging="630"/>
      </w:pPr>
      <w:proofErr w:type="gramStart"/>
      <w:r>
        <w:rPr>
          <w:rFonts w:ascii="Verdana" w:hAnsi="Verdana"/>
          <w:sz w:val="20"/>
          <w:szCs w:val="20"/>
        </w:rPr>
        <w:t>3.3.4  Square</w:t>
      </w:r>
      <w:proofErr w:type="gramEnd"/>
    </w:p>
    <w:p w:rsidR="00A130A2" w:rsidRDefault="00A130A2" w:rsidP="00A130A2">
      <w:pPr>
        <w:spacing w:before="100" w:beforeAutospacing="1" w:after="100" w:afterAutospacing="1"/>
        <w:ind w:left="1800" w:hanging="630"/>
      </w:pPr>
      <w:proofErr w:type="gramStart"/>
      <w:r>
        <w:rPr>
          <w:rFonts w:ascii="Verdana" w:hAnsi="Verdana"/>
          <w:sz w:val="20"/>
          <w:szCs w:val="20"/>
        </w:rPr>
        <w:t>3.3.5  Trapezium</w:t>
      </w:r>
      <w:proofErr w:type="gramEnd"/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3.3.6    Regular polygons</w:t>
      </w:r>
    </w:p>
    <w:p w:rsidR="00A130A2" w:rsidRDefault="00A130A2" w:rsidP="00A130A2">
      <w:pPr>
        <w:pStyle w:val="listparagraph"/>
        <w:ind w:left="180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3.3.7    Cyclic quadrilateral</w:t>
      </w:r>
    </w:p>
    <w:p w:rsidR="00A130A2" w:rsidRDefault="00A130A2" w:rsidP="00A130A2">
      <w:pPr>
        <w:pStyle w:val="listparagraph"/>
        <w:ind w:left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3.4 Circles: properties of chords, tangents and secants</w:t>
      </w:r>
    </w:p>
    <w:p w:rsidR="00A130A2" w:rsidRDefault="00A130A2" w:rsidP="00A130A2">
      <w:pPr>
        <w:pStyle w:val="listparagraph"/>
        <w:ind w:left="634" w:hanging="51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4             Mensuration</w:t>
      </w:r>
    </w:p>
    <w:p w:rsidR="00A130A2" w:rsidRDefault="00A130A2" w:rsidP="00A130A2">
      <w:pPr>
        <w:pStyle w:val="listparagraph"/>
        <w:ind w:left="634"/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4.1 Plane Mensuration</w:t>
      </w:r>
    </w:p>
    <w:p w:rsidR="00A130A2" w:rsidRDefault="00A130A2" w:rsidP="00A130A2">
      <w:pPr>
        <w:spacing w:before="100" w:beforeAutospacing="1" w:after="100"/>
        <w:ind w:firstLine="720"/>
      </w:pPr>
      <w:r>
        <w:rPr>
          <w:rFonts w:ascii="Verdana" w:hAnsi="Verdana"/>
          <w:sz w:val="20"/>
          <w:szCs w:val="20"/>
        </w:rPr>
        <w:t>4.2</w:t>
      </w:r>
      <w:proofErr w:type="gramStart"/>
      <w:r>
        <w:rPr>
          <w:rFonts w:ascii="Verdana" w:hAnsi="Verdana"/>
          <w:sz w:val="20"/>
          <w:szCs w:val="20"/>
        </w:rPr>
        <w:t>.Solved</w:t>
      </w:r>
      <w:proofErr w:type="gramEnd"/>
      <w:r>
        <w:rPr>
          <w:rFonts w:ascii="Verdana" w:hAnsi="Verdana"/>
          <w:sz w:val="20"/>
          <w:szCs w:val="20"/>
        </w:rPr>
        <w:t xml:space="preserve"> examples on Plane Mensuration</w:t>
      </w:r>
    </w:p>
    <w:p w:rsidR="00A130A2" w:rsidRDefault="00A130A2" w:rsidP="00A130A2">
      <w:pPr>
        <w:spacing w:after="100"/>
        <w:ind w:left="720"/>
      </w:pPr>
      <w:r>
        <w:rPr>
          <w:rFonts w:ascii="Verdana" w:hAnsi="Verdana"/>
          <w:sz w:val="20"/>
          <w:szCs w:val="20"/>
        </w:rPr>
        <w:t xml:space="preserve">4.3 Solid Mensuration                        </w:t>
      </w:r>
    </w:p>
    <w:p w:rsidR="00A130A2" w:rsidRDefault="00A130A2" w:rsidP="00A130A2">
      <w:pPr>
        <w:spacing w:before="100" w:beforeAutospacing="1" w:after="100" w:afterAutospacing="1"/>
        <w:ind w:left="720"/>
      </w:pPr>
      <w:r>
        <w:rPr>
          <w:rFonts w:ascii="Verdana" w:hAnsi="Verdana"/>
          <w:sz w:val="20"/>
          <w:szCs w:val="20"/>
        </w:rPr>
        <w:t>4.4 Solved examples on Solid Mensuration</w:t>
      </w:r>
    </w:p>
    <w:p w:rsidR="00A130A2" w:rsidRDefault="00A130A2" w:rsidP="00A130A2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>5            Algebra</w:t>
      </w:r>
    </w:p>
    <w:p w:rsidR="00A130A2" w:rsidRDefault="00A130A2" w:rsidP="00A130A2">
      <w:pPr>
        <w:pStyle w:val="listparagraph"/>
        <w:spacing w:line="276" w:lineRule="auto"/>
        <w:ind w:left="634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b/>
          <w:bCs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>5.1Basic concepts</w:t>
      </w:r>
    </w:p>
    <w:p w:rsidR="00A130A2" w:rsidRDefault="00A130A2" w:rsidP="00A130A2">
      <w:pPr>
        <w:pStyle w:val="listparagraph"/>
        <w:ind w:left="634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5.2 Arithmetic operations on algebraic expressions</w:t>
      </w:r>
    </w:p>
    <w:p w:rsidR="00A130A2" w:rsidRDefault="00A130A2" w:rsidP="00A130A2">
      <w:pPr>
        <w:spacing w:after="200" w:line="276" w:lineRule="auto"/>
        <w:ind w:left="1800" w:hanging="630"/>
      </w:pPr>
      <w:r>
        <w:rPr>
          <w:rFonts w:ascii="Verdana" w:hAnsi="Verdana"/>
          <w:sz w:val="20"/>
          <w:szCs w:val="20"/>
        </w:rPr>
        <w:t xml:space="preserve">5.2.1 Addition and subtraction </w:t>
      </w:r>
    </w:p>
    <w:p w:rsidR="00A130A2" w:rsidRDefault="00A130A2" w:rsidP="00A130A2">
      <w:pPr>
        <w:spacing w:after="200" w:line="276" w:lineRule="auto"/>
        <w:ind w:left="1800" w:hanging="630"/>
      </w:pPr>
      <w:r>
        <w:rPr>
          <w:rFonts w:ascii="Verdana" w:hAnsi="Verdana"/>
          <w:sz w:val="20"/>
          <w:szCs w:val="20"/>
        </w:rPr>
        <w:t xml:space="preserve">5.2.2 Multiplication </w:t>
      </w:r>
    </w:p>
    <w:p w:rsidR="00A130A2" w:rsidRDefault="00A130A2" w:rsidP="00A130A2">
      <w:pPr>
        <w:spacing w:after="100"/>
        <w:ind w:left="1800" w:hanging="634"/>
      </w:pPr>
      <w:r>
        <w:rPr>
          <w:rFonts w:ascii="Verdana" w:hAnsi="Verdana"/>
          <w:sz w:val="20"/>
          <w:szCs w:val="20"/>
        </w:rPr>
        <w:t>5.2.3 Division</w:t>
      </w:r>
    </w:p>
    <w:p w:rsidR="00A130A2" w:rsidRDefault="00A130A2" w:rsidP="00A130A2">
      <w:pPr>
        <w:spacing w:after="100"/>
        <w:ind w:left="720"/>
      </w:pPr>
      <w:r>
        <w:rPr>
          <w:rFonts w:ascii="Verdana" w:hAnsi="Verdana"/>
          <w:sz w:val="20"/>
          <w:szCs w:val="20"/>
        </w:rPr>
        <w:t>5.3 Algebraic Identities</w:t>
      </w:r>
    </w:p>
    <w:p w:rsidR="00A130A2" w:rsidRDefault="00A130A2" w:rsidP="00A130A2">
      <w:pPr>
        <w:spacing w:after="100"/>
        <w:ind w:left="720"/>
      </w:pPr>
      <w:r>
        <w:rPr>
          <w:rFonts w:ascii="Verdana" w:hAnsi="Verdana"/>
          <w:sz w:val="20"/>
          <w:szCs w:val="20"/>
        </w:rPr>
        <w:t>5.4 Factors of Polynomials</w:t>
      </w:r>
    </w:p>
    <w:p w:rsidR="00A130A2" w:rsidRDefault="00A130A2" w:rsidP="00A130A2">
      <w:pPr>
        <w:spacing w:after="100"/>
        <w:ind w:left="720"/>
      </w:pPr>
      <w:r>
        <w:rPr>
          <w:rFonts w:ascii="Verdana" w:hAnsi="Verdana"/>
          <w:sz w:val="20"/>
          <w:szCs w:val="20"/>
        </w:rPr>
        <w:lastRenderedPageBreak/>
        <w:t>5.5 HCF and LCM of Polynomials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5.6 Linear Equations</w:t>
      </w:r>
    </w:p>
    <w:p w:rsidR="00A130A2" w:rsidRDefault="00A130A2" w:rsidP="00A130A2">
      <w:pPr>
        <w:spacing w:before="100" w:beforeAutospacing="1" w:after="100" w:afterAutospacing="1"/>
        <w:ind w:left="1800" w:hanging="630"/>
      </w:pPr>
      <w:r>
        <w:rPr>
          <w:rFonts w:ascii="Verdana" w:hAnsi="Verdana"/>
          <w:sz w:val="20"/>
          <w:szCs w:val="20"/>
        </w:rPr>
        <w:t>5.6.1 Solving a Linear Equation</w:t>
      </w:r>
    </w:p>
    <w:p w:rsidR="00A130A2" w:rsidRDefault="00A130A2" w:rsidP="00A130A2">
      <w:pPr>
        <w:spacing w:before="100" w:beforeAutospacing="1" w:after="100" w:afterAutospacing="1"/>
        <w:ind w:left="1800" w:hanging="630"/>
      </w:pPr>
      <w:r>
        <w:rPr>
          <w:rFonts w:ascii="Verdana" w:hAnsi="Verdana"/>
          <w:sz w:val="20"/>
          <w:szCs w:val="20"/>
        </w:rPr>
        <w:t>5.6.2 Word problems on Linear Equations</w:t>
      </w:r>
    </w:p>
    <w:p w:rsidR="00A130A2" w:rsidRDefault="00A130A2" w:rsidP="00A130A2">
      <w:pPr>
        <w:spacing w:before="100" w:beforeAutospacing="1" w:after="100" w:afterAutospacing="1"/>
        <w:ind w:left="720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5.7 Simultaneous Equations</w:t>
      </w:r>
    </w:p>
    <w:p w:rsidR="00A130A2" w:rsidRDefault="00A130A2" w:rsidP="00A130A2">
      <w:pPr>
        <w:spacing w:before="100" w:beforeAutospacing="1" w:after="100" w:afterAutospacing="1"/>
        <w:ind w:left="1800" w:hanging="630"/>
      </w:pPr>
      <w:r>
        <w:rPr>
          <w:rFonts w:ascii="Verdana" w:hAnsi="Verdana"/>
          <w:sz w:val="20"/>
          <w:szCs w:val="20"/>
        </w:rPr>
        <w:t xml:space="preserve">5.7.1 Solving Simultaneous equations </w:t>
      </w:r>
    </w:p>
    <w:p w:rsidR="00A130A2" w:rsidRDefault="00A130A2" w:rsidP="00A130A2">
      <w:pPr>
        <w:spacing w:before="100" w:beforeAutospacing="1" w:after="100" w:afterAutospacing="1"/>
        <w:ind w:left="1800" w:hanging="630"/>
      </w:pPr>
      <w:r>
        <w:rPr>
          <w:rFonts w:ascii="Verdana" w:hAnsi="Verdana"/>
          <w:sz w:val="20"/>
          <w:szCs w:val="20"/>
        </w:rPr>
        <w:t>5.7.2 Word problems on Simultaneous Equations</w:t>
      </w:r>
    </w:p>
    <w:p w:rsidR="00A130A2" w:rsidRDefault="00A130A2" w:rsidP="00A130A2">
      <w:pPr>
        <w:spacing w:before="100" w:beforeAutospacing="1" w:after="100" w:afterAutospacing="1"/>
        <w:ind w:left="720"/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5.8 Quadratic Equations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5.8.1 Methods of solving Quadratic equation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5.8.2 Relation between roots and coefficients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5.8.3 To form a Quadratic equation with given roots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5.8.4 Nature of roots of a Quadratic Equation 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5.8.5 Word problems on Quadratic equations</w:t>
      </w:r>
    </w:p>
    <w:p w:rsidR="00A130A2" w:rsidRDefault="00A130A2" w:rsidP="00A130A2">
      <w:pPr>
        <w:pStyle w:val="listparagraph"/>
        <w:ind w:left="180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5.8.6 Equation reducible to Quadratic Equation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5.9 Inequalities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605" w:hanging="335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6      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605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6.1 Definition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6.2 Types of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6.2.1 Arithmetic Series 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6.2.2 Geometric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6.2.3 Series of squares and cubes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6.2.4 Mixed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6.2.5 Two tier Arithmetic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6.2.6 Three tier Arithmetic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6.2.7 </w:t>
      </w:r>
      <w:proofErr w:type="spellStart"/>
      <w:r>
        <w:rPr>
          <w:rFonts w:ascii="Verdana" w:hAnsi="Verdana"/>
          <w:sz w:val="20"/>
          <w:szCs w:val="20"/>
        </w:rPr>
        <w:t>Arithmetico</w:t>
      </w:r>
      <w:proofErr w:type="spellEnd"/>
      <w:r>
        <w:rPr>
          <w:rFonts w:ascii="Verdana" w:hAnsi="Verdana"/>
          <w:sz w:val="20"/>
          <w:szCs w:val="20"/>
        </w:rPr>
        <w:t>-Geometric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6.2.8 </w:t>
      </w:r>
      <w:proofErr w:type="spellStart"/>
      <w:r>
        <w:rPr>
          <w:rFonts w:ascii="Verdana" w:hAnsi="Verdana"/>
          <w:sz w:val="20"/>
          <w:szCs w:val="20"/>
        </w:rPr>
        <w:t>Geometrico</w:t>
      </w:r>
      <w:proofErr w:type="spellEnd"/>
      <w:r>
        <w:rPr>
          <w:rFonts w:ascii="Verdana" w:hAnsi="Verdana"/>
          <w:sz w:val="20"/>
          <w:szCs w:val="20"/>
        </w:rPr>
        <w:t>-Arithmetic series</w:t>
      </w:r>
    </w:p>
    <w:p w:rsidR="00A130A2" w:rsidRDefault="00A130A2" w:rsidP="00A130A2">
      <w:pPr>
        <w:pStyle w:val="listparagraph"/>
        <w:ind w:left="116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6.2.9 Twin series    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>6.3 Suggested Steps for solving series problems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6.4 Different types of problems on Series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6.4.1 Finding the next term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6.4.2 Finding wrong/missing number</w:t>
      </w:r>
    </w:p>
    <w:p w:rsidR="00A130A2" w:rsidRDefault="00A130A2" w:rsidP="00A130A2">
      <w:pPr>
        <w:pStyle w:val="listparagraph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6.4.3 Two line number series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6.5 Some unique series</w:t>
      </w:r>
    </w:p>
    <w:p w:rsidR="00A130A2" w:rsidRDefault="00A130A2" w:rsidP="00A130A2">
      <w:pPr>
        <w:spacing w:before="100" w:beforeAutospacing="1" w:after="200" w:line="276" w:lineRule="auto"/>
      </w:pPr>
      <w:r>
        <w:br/>
        <w:t> 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32"/>
          <w:szCs w:val="32"/>
        </w:rPr>
        <w:t>MODERN MATH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28"/>
          <w:szCs w:val="28"/>
        </w:rPr>
        <w:t>Contents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     Set theory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1.1     Basic concepts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1.2     Representation of sets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1.3     Different type of sets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1.4     Venn Diagrams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1.5     Union and Intersection of sets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1.6     Operations on sets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1.7     Cardinal number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1.8     De Morgan’s laws</w:t>
      </w:r>
    </w:p>
    <w:p w:rsidR="00A130A2" w:rsidRDefault="00A130A2" w:rsidP="00A130A2">
      <w:pPr>
        <w:pStyle w:val="listparagraph"/>
        <w:ind w:hanging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2.     Functions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2.1     Definition of function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2.2     Domain, co-domain and range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2.3     Classification of functions</w:t>
      </w:r>
    </w:p>
    <w:p w:rsidR="00A130A2" w:rsidRDefault="00A130A2" w:rsidP="00A130A2">
      <w:pPr>
        <w:pStyle w:val="listparagraph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2.3.1    One-one and Many-one functions</w:t>
      </w:r>
    </w:p>
    <w:p w:rsidR="00A130A2" w:rsidRDefault="00A130A2" w:rsidP="00A130A2">
      <w:pPr>
        <w:pStyle w:val="listparagraph"/>
        <w:ind w:left="117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2.3.2    </w:t>
      </w:r>
      <w:proofErr w:type="gramStart"/>
      <w:r>
        <w:rPr>
          <w:rFonts w:ascii="Verdana" w:hAnsi="Verdana"/>
          <w:sz w:val="20"/>
          <w:szCs w:val="20"/>
        </w:rPr>
        <w:t>Into</w:t>
      </w:r>
      <w:proofErr w:type="gramEnd"/>
      <w:r>
        <w:rPr>
          <w:rFonts w:ascii="Verdana" w:hAnsi="Verdana"/>
          <w:sz w:val="20"/>
          <w:szCs w:val="20"/>
        </w:rPr>
        <w:t xml:space="preserve"> and onto functions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2.4     Composite and Inverse functions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2.5     Some common functions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lastRenderedPageBreak/>
        <w:t> 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3.     Sequences and Series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3.1     Basic definitions and concepts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     Types of Progressions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3.2.1    Arithmetic Progression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3.2.2    Geometric Progression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3.2.3    Harmonic Progression</w:t>
      </w:r>
    </w:p>
    <w:p w:rsidR="00A130A2" w:rsidRDefault="00A130A2" w:rsidP="00A130A2">
      <w:pPr>
        <w:spacing w:before="100" w:beforeAutospacing="1" w:after="100" w:afterAutospacing="1"/>
        <w:ind w:left="720"/>
      </w:pPr>
      <w:r>
        <w:rPr>
          <w:rFonts w:ascii="Verdana" w:hAnsi="Verdana"/>
          <w:sz w:val="20"/>
          <w:szCs w:val="20"/>
        </w:rPr>
        <w:t>3.3 Some important series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b/>
          <w:bCs/>
          <w:sz w:val="20"/>
          <w:szCs w:val="20"/>
        </w:rPr>
        <w:t>4.     Permutation and Combination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     Fundamental principle of counting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4.2     Permutations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4.2.1    Important cases of Permutations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4.2.2    Circular Permutations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4.3     Combinations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4.3.1    Relation between Permutation and Combination</w:t>
      </w:r>
    </w:p>
    <w:p w:rsidR="00A130A2" w:rsidRDefault="00A130A2" w:rsidP="00A130A2">
      <w:pPr>
        <w:pStyle w:val="listparagraph"/>
        <w:ind w:left="117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4.3.2    Important cases of Combination</w:t>
      </w:r>
    </w:p>
    <w:p w:rsidR="00A130A2" w:rsidRDefault="00A130A2" w:rsidP="00A130A2">
      <w:pPr>
        <w:pStyle w:val="listparagrap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5.     Probability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5.1     Basic terms and concepts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5.2     Conditional Probability and independent events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6.     Logarithms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6.1     Definition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6.2     Laws of Logarithm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6.3     Solved examples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7.</w:t>
      </w:r>
      <w:r>
        <w:rPr>
          <w:rFonts w:ascii="Verdana" w:hAnsi="Verdana"/>
          <w:b/>
          <w:bCs/>
          <w:sz w:val="20"/>
          <w:szCs w:val="20"/>
        </w:rPr>
        <w:t>   </w:t>
      </w:r>
      <w:r>
        <w:rPr>
          <w:rFonts w:ascii="Verdana" w:hAnsi="Verdana"/>
          <w:b/>
          <w:bCs/>
          <w:sz w:val="20"/>
          <w:szCs w:val="20"/>
        </w:rPr>
        <w:t>Co-ordinate Geometry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7.1     Cartesian co-ordinate system</w:t>
      </w:r>
    </w:p>
    <w:p w:rsidR="00A130A2" w:rsidRDefault="00A130A2" w:rsidP="00A130A2">
      <w:pPr>
        <w:pStyle w:val="listparagraph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7.2     Distance formula</w:t>
      </w:r>
    </w:p>
    <w:p w:rsidR="00A130A2" w:rsidRDefault="00A130A2" w:rsidP="00A130A2">
      <w:pPr>
        <w:pStyle w:val="listparagraph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7.3     Section formula</w:t>
      </w:r>
    </w:p>
    <w:p w:rsidR="00A130A2" w:rsidRDefault="00A130A2" w:rsidP="00A130A2">
      <w:pPr>
        <w:pStyle w:val="listparagraph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7.4     Application to Geometrical figures</w:t>
      </w:r>
    </w:p>
    <w:p w:rsidR="00A130A2" w:rsidRDefault="00A130A2" w:rsidP="00A130A2">
      <w:pPr>
        <w:pStyle w:val="listparagraph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7.5     Straight line</w:t>
      </w:r>
    </w:p>
    <w:p w:rsidR="00A130A2" w:rsidRDefault="00A130A2" w:rsidP="00A130A2">
      <w:pPr>
        <w:pStyle w:val="listparagraph"/>
        <w:ind w:left="171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7.5.1    Different forms of equation of a straight line</w:t>
      </w:r>
    </w:p>
    <w:p w:rsidR="00A130A2" w:rsidRDefault="00A130A2" w:rsidP="00A130A2">
      <w:pPr>
        <w:pStyle w:val="listparagraph"/>
        <w:ind w:left="171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7.5.2    Angle between two lines</w:t>
      </w:r>
    </w:p>
    <w:p w:rsidR="00A130A2" w:rsidRDefault="00A130A2" w:rsidP="00A130A2">
      <w:pPr>
        <w:pStyle w:val="listparagraph"/>
        <w:ind w:left="171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7.5.3    Distance from a line</w:t>
      </w:r>
    </w:p>
    <w:p w:rsidR="00A130A2" w:rsidRDefault="00A130A2" w:rsidP="00A130A2">
      <w:pPr>
        <w:pStyle w:val="listparagraph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7.6</w:t>
      </w:r>
      <w:proofErr w:type="gramStart"/>
      <w:r>
        <w:rPr>
          <w:rFonts w:ascii="Verdana" w:hAnsi="Verdana"/>
          <w:sz w:val="20"/>
          <w:szCs w:val="20"/>
        </w:rPr>
        <w:t>  Equation</w:t>
      </w:r>
      <w:proofErr w:type="gramEnd"/>
      <w:r>
        <w:rPr>
          <w:rFonts w:ascii="Verdana" w:hAnsi="Verdana"/>
          <w:sz w:val="20"/>
          <w:szCs w:val="20"/>
        </w:rPr>
        <w:t xml:space="preserve"> of a circle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listparagraph"/>
        <w:ind w:hanging="360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b/>
          <w:bCs/>
          <w:sz w:val="20"/>
          <w:szCs w:val="20"/>
        </w:rPr>
        <w:t>    </w:t>
      </w:r>
      <w:r>
        <w:rPr>
          <w:rFonts w:ascii="Verdana" w:hAnsi="Verdana"/>
          <w:b/>
          <w:bCs/>
          <w:sz w:val="20"/>
          <w:szCs w:val="20"/>
        </w:rPr>
        <w:t>Graphing Equations and In-equations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8.1</w:t>
      </w:r>
      <w:proofErr w:type="gramStart"/>
      <w:r>
        <w:rPr>
          <w:rFonts w:ascii="Verdana" w:hAnsi="Verdana"/>
          <w:sz w:val="20"/>
          <w:szCs w:val="20"/>
        </w:rPr>
        <w:t>  Graphs</w:t>
      </w:r>
      <w:proofErr w:type="gramEnd"/>
      <w:r>
        <w:rPr>
          <w:rFonts w:ascii="Verdana" w:hAnsi="Verdana"/>
          <w:sz w:val="20"/>
          <w:szCs w:val="20"/>
        </w:rPr>
        <w:t xml:space="preserve"> on one axis</w:t>
      </w:r>
    </w:p>
    <w:p w:rsidR="00A130A2" w:rsidRDefault="00A130A2" w:rsidP="00A130A2">
      <w:pPr>
        <w:pStyle w:val="listparagraph"/>
        <w:ind w:left="1170" w:hanging="45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8.2</w:t>
      </w:r>
      <w:proofErr w:type="gramStart"/>
      <w:r>
        <w:rPr>
          <w:rFonts w:ascii="Verdana" w:hAnsi="Verdana"/>
          <w:sz w:val="20"/>
          <w:szCs w:val="20"/>
        </w:rPr>
        <w:t>  Graphs</w:t>
      </w:r>
      <w:proofErr w:type="gramEnd"/>
      <w:r>
        <w:rPr>
          <w:rFonts w:ascii="Verdana" w:hAnsi="Verdana"/>
          <w:sz w:val="20"/>
          <w:szCs w:val="20"/>
        </w:rPr>
        <w:t xml:space="preserve"> on two axis</w:t>
      </w:r>
    </w:p>
    <w:p w:rsidR="00A130A2" w:rsidRDefault="00A130A2" w:rsidP="00A130A2">
      <w:pPr>
        <w:pStyle w:val="listparagraph"/>
        <w:ind w:left="1710" w:hanging="63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8.2.1    Equations and In-equations in one variable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71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8.2.2    Equations and In-equations in two variables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71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8.2.3    Simultaneous equations and in-equations in two variables</w:t>
      </w:r>
    </w:p>
    <w:p w:rsidR="00A130A2" w:rsidRDefault="00A130A2" w:rsidP="00A130A2">
      <w:pPr>
        <w:pStyle w:val="listparagraph"/>
        <w:spacing w:after="200" w:afterAutospacing="0" w:line="276" w:lineRule="auto"/>
        <w:ind w:hanging="36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9.     Trigonometry</w:t>
      </w:r>
    </w:p>
    <w:p w:rsidR="00A130A2" w:rsidRDefault="00A130A2" w:rsidP="00A130A2">
      <w:pPr>
        <w:pStyle w:val="listparagraph"/>
        <w:spacing w:after="200" w:afterAutospacing="0" w:line="276" w:lineRule="auto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9.1     Angles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9.2     Definition of Trigonometric ratios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9.3     Trigonometric Identities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9.4     Trigonometric ratios of some angles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9.5     Relation between Complementary and Supplementary angles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9.6     Height and distances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ind w:left="1170" w:hanging="45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9.7     Law of Sine and Cosine</w:t>
      </w:r>
    </w:p>
    <w:p w:rsidR="00A130A2" w:rsidRDefault="00A130A2" w:rsidP="00A130A2">
      <w:pPr>
        <w:pStyle w:val="listparagraph"/>
        <w:spacing w:before="0" w:beforeAutospacing="0" w:after="200" w:afterAutospacing="0" w:line="276" w:lineRule="auto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10.</w:t>
      </w:r>
      <w:r>
        <w:rPr>
          <w:rFonts w:ascii="Verdana" w:hAnsi="Verdana"/>
          <w:b/>
          <w:bCs/>
          <w:sz w:val="20"/>
          <w:szCs w:val="20"/>
        </w:rPr>
        <w:t>  </w:t>
      </w:r>
      <w:r>
        <w:rPr>
          <w:rFonts w:ascii="Verdana" w:hAnsi="Verdana"/>
          <w:b/>
          <w:bCs/>
          <w:sz w:val="20"/>
          <w:szCs w:val="20"/>
        </w:rPr>
        <w:t>Derivatives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  <w:r>
        <w:rPr>
          <w:rFonts w:ascii="Verdana" w:hAnsi="Verdana"/>
          <w:sz w:val="20"/>
          <w:szCs w:val="20"/>
        </w:rPr>
        <w:t>10.1 Definition and concept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>10.2 Finding derivative of functions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10.3 Higher order derivatives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10.4 Application of derivatives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    10.4.1 Velocity and acceleration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    10.4.2 Finding tangent to a curve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    10.4.3 Marginal cost</w:t>
      </w:r>
    </w:p>
    <w:p w:rsidR="00A130A2" w:rsidRDefault="00A130A2" w:rsidP="00A130A2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     10.4.4 Finding maxima and minima        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pStyle w:val="NormalWeb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 w:type="page"/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lastRenderedPageBreak/>
        <w:t> 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32"/>
          <w:szCs w:val="32"/>
        </w:rPr>
        <w:t>GENERAL MENTAL ABILITY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30"/>
          <w:szCs w:val="30"/>
        </w:rPr>
        <w:t>VERBAL TESTS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28"/>
          <w:szCs w:val="28"/>
        </w:rPr>
        <w:t>Contents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1. Reasoning Tests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1.1.1       Direction and Distance Test</w:t>
      </w:r>
    </w:p>
    <w:p w:rsidR="00A130A2" w:rsidRDefault="00A130A2" w:rsidP="00A130A2">
      <w:pPr>
        <w:pStyle w:val="Title"/>
        <w:spacing w:before="0" w:beforeAutospacing="0" w:after="0" w:afterAutospacing="0"/>
        <w:ind w:left="2160" w:hanging="144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1.1.2       Classification (Odd man out)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1.1.3       Coding-Decoding Tests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1.1.4       Series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1.1.5       Relationships Test</w:t>
      </w:r>
    </w:p>
    <w:p w:rsidR="00A130A2" w:rsidRDefault="00A130A2" w:rsidP="00A130A2">
      <w:pPr>
        <w:pStyle w:val="Title"/>
        <w:spacing w:before="0" w:beforeAutospacing="0" w:after="0" w:afterAutospacing="0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1.5.1   Blood Relationships Test</w:t>
      </w:r>
    </w:p>
    <w:p w:rsidR="00A130A2" w:rsidRDefault="00A130A2" w:rsidP="00A130A2">
      <w:pPr>
        <w:pStyle w:val="Title"/>
        <w:spacing w:before="0" w:beforeAutospacing="0" w:after="0" w:afterAutospacing="0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1.5.2   Coded Relationships Tests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1.1.6       Alphabet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1.1.7       Conditions and Grouping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1.1.8       Number, Ranking and Time Sequence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1.1.9       Mathematical Operations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1.1.10   Cubes and Cubical Dice Tests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1.1.11   Data Arrangement Test</w:t>
      </w:r>
    </w:p>
    <w:p w:rsidR="00A130A2" w:rsidRDefault="00A130A2" w:rsidP="00A130A2">
      <w:pPr>
        <w:pStyle w:val="Title"/>
        <w:spacing w:before="0" w:beforeAutospacing="0" w:after="0" w:afterAutospacing="0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1.11.1   Linear Arrangement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1.11.1.1   Linear Sitting Arrangement</w:t>
      </w:r>
    </w:p>
    <w:p w:rsidR="00A130A2" w:rsidRDefault="00A130A2" w:rsidP="00A130A2">
      <w:pPr>
        <w:pStyle w:val="Title"/>
        <w:spacing w:before="0" w:beforeAutospacing="0" w:after="0" w:afterAutospacing="0"/>
        <w:ind w:left="144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         1.11.1.2   Linear Arrangement of Letters &amp; Numbers</w:t>
      </w:r>
    </w:p>
    <w:p w:rsidR="00A130A2" w:rsidRDefault="00A130A2" w:rsidP="00A130A2">
      <w:pPr>
        <w:pStyle w:val="Title"/>
        <w:spacing w:before="0" w:beforeAutospacing="0" w:after="0" w:afterAutospacing="0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1.11.2   Complex Arrangement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1.1.12   Data Sufficiency Test</w:t>
      </w:r>
    </w:p>
    <w:p w:rsidR="00A130A2" w:rsidRDefault="00A130A2" w:rsidP="00A130A2">
      <w:pPr>
        <w:pStyle w:val="Title"/>
        <w:spacing w:before="0" w:beforeAutospacing="0" w:after="0" w:afterAutospacing="0"/>
        <w:ind w:left="1440" w:hanging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1.1.13   Sequential Output Tracing (Input)</w:t>
      </w:r>
    </w:p>
    <w:p w:rsidR="00A130A2" w:rsidRDefault="00A130A2" w:rsidP="00A130A2">
      <w:pPr>
        <w:pStyle w:val="Title"/>
        <w:spacing w:before="0" w:beforeAutospacing="0" w:after="0" w:afterAutospacing="0"/>
        <w:ind w:left="1440"/>
        <w:jc w:val="both"/>
        <w:rPr>
          <w:rFonts w:ascii="Verdana" w:hAnsi="Verdana"/>
        </w:rPr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  <w:sz w:val="20"/>
          <w:szCs w:val="20"/>
        </w:rPr>
        <w:t>2. Logic Tests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2.1     Syllogism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2.2     Statements Assumptions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2.3     Statements Arguments</w:t>
      </w:r>
    </w:p>
    <w:p w:rsidR="00A130A2" w:rsidRDefault="00A130A2" w:rsidP="00A130A2">
      <w:pPr>
        <w:pStyle w:val="Title"/>
        <w:spacing w:before="0" w:beforeAutospacing="0" w:after="0" w:afterAutospacing="0"/>
        <w:ind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2.4     Statements Conclusions</w:t>
      </w:r>
    </w:p>
    <w:p w:rsidR="00A130A2" w:rsidRDefault="00A130A2" w:rsidP="00A130A2">
      <w:pPr>
        <w:pStyle w:val="Title"/>
        <w:spacing w:before="0" w:beforeAutospacing="0" w:after="0" w:afterAutospacing="0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2.4.1   Coded Inequality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2.5     Statements Action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2.6     Inferences (Deriving Conclusions from Passages)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2.7     Cause and Effect</w:t>
      </w:r>
    </w:p>
    <w:p w:rsidR="00A130A2" w:rsidRDefault="00A130A2" w:rsidP="00A130A2">
      <w:pPr>
        <w:spacing w:before="100" w:beforeAutospacing="1" w:after="100" w:afterAutospacing="1"/>
        <w:ind w:firstLine="720"/>
        <w:jc w:val="both"/>
      </w:pPr>
      <w:r>
        <w:rPr>
          <w:rFonts w:ascii="Verdana" w:hAnsi="Verdana"/>
          <w:sz w:val="20"/>
          <w:szCs w:val="20"/>
        </w:rPr>
        <w:t>2.8     Logical Diagrams (Venn diagram)</w:t>
      </w:r>
    </w:p>
    <w:p w:rsidR="00A130A2" w:rsidRDefault="00A130A2" w:rsidP="00A130A2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</w:rPr>
        <w:lastRenderedPageBreak/>
        <w:br/>
      </w: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sz w:val="32"/>
          <w:szCs w:val="32"/>
        </w:rPr>
        <w:t>ENGLISH - VERBAL ABILITY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28"/>
          <w:szCs w:val="28"/>
        </w:rPr>
        <w:t>Contents</w:t>
      </w:r>
    </w:p>
    <w:p w:rsidR="00A130A2" w:rsidRDefault="00A130A2" w:rsidP="00A130A2">
      <w:pPr>
        <w:pStyle w:val="NormalWeb"/>
        <w:spacing w:before="0" w:beforeAutospacing="0" w:after="0" w:afterAutospacing="0"/>
        <w:ind w:left="792" w:hanging="432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>1.     English Grammar</w:t>
      </w:r>
    </w:p>
    <w:p w:rsidR="00A130A2" w:rsidRDefault="00A130A2" w:rsidP="00A130A2">
      <w:pPr>
        <w:pStyle w:val="NormalWeb"/>
        <w:spacing w:before="0" w:beforeAutospacing="0" w:after="0" w:afterAutospacing="0"/>
        <w:ind w:left="792"/>
        <w:rPr>
          <w:rFonts w:ascii="Verdana" w:hAnsi="Verdana"/>
        </w:rPr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1368" w:hanging="576"/>
      </w:pPr>
      <w:r>
        <w:rPr>
          <w:rFonts w:ascii="Verdana" w:hAnsi="Verdana"/>
          <w:sz w:val="20"/>
          <w:szCs w:val="20"/>
        </w:rPr>
        <w:t>1.1         Parts of Speech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t>1.1.1          Nouns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1.1.1.1 Classification of Nouns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1.1.1.2 Gender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 xml:space="preserve">1.1.1.3 Number 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1.1.1.4 Case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1.1.1.5 Rules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t>1.1.2          Adjectives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1.1.2.1 Classification of Adjectives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1.1.2.2 Degrees of Adjectives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1.1.2.3 Rules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t>1.1.3          Pronouns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1.1.3.1 Classification of Pronouns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1.1.3.2 Rules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color w:val="000000"/>
          <w:sz w:val="20"/>
          <w:szCs w:val="20"/>
        </w:rPr>
        <w:t>1.1.4          Verbs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1.1.4.1 Classification of Verbs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1.1.4.2 Subject Verb Agreement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1.1.4.3 Rules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t>1.1.5          Adverbs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sz w:val="20"/>
          <w:szCs w:val="20"/>
        </w:rPr>
        <w:t xml:space="preserve">1.1.5.1 Classification of Adverbs 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sz w:val="20"/>
          <w:szCs w:val="20"/>
        </w:rPr>
        <w:t xml:space="preserve">1.1.5.2 Comparison of Adverbs 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sz w:val="20"/>
          <w:szCs w:val="20"/>
        </w:rPr>
        <w:t>1.1.5.3 Rules Related to the Use of Adverbs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lastRenderedPageBreak/>
        <w:t>1.1.6          Prepositions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1.1.6.1 Short List of One-Word Prepositions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1.1.6.2 General Rules Regarding Certain Prepositions</w:t>
      </w:r>
    </w:p>
    <w:p w:rsidR="00A130A2" w:rsidRDefault="00A130A2" w:rsidP="00A130A2">
      <w:pPr>
        <w:spacing w:before="100" w:beforeAutospacing="1" w:after="100" w:afterAutospacing="1"/>
        <w:ind w:left="2160" w:hanging="792"/>
      </w:pPr>
      <w:r>
        <w:rPr>
          <w:rFonts w:ascii="Verdana" w:hAnsi="Verdana"/>
          <w:sz w:val="20"/>
          <w:szCs w:val="20"/>
        </w:rPr>
        <w:t xml:space="preserve">1.1.7          Conjunctions 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sz w:val="20"/>
          <w:szCs w:val="20"/>
        </w:rPr>
        <w:t>1.1.7.1 Classification of Conjunctions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sz w:val="20"/>
          <w:szCs w:val="20"/>
        </w:rPr>
        <w:t>1.1.7.2 Rules</w:t>
      </w:r>
    </w:p>
    <w:p w:rsidR="00A130A2" w:rsidRDefault="00A130A2" w:rsidP="00A130A2">
      <w:pPr>
        <w:spacing w:before="100" w:beforeAutospacing="1" w:after="100" w:afterAutospacing="1"/>
        <w:ind w:left="3168" w:hanging="1818"/>
      </w:pPr>
      <w:r>
        <w:rPr>
          <w:rFonts w:ascii="Verdana" w:hAnsi="Verdana"/>
          <w:sz w:val="20"/>
          <w:szCs w:val="20"/>
        </w:rPr>
        <w:t>1.1.8          Interjections</w:t>
      </w:r>
    </w:p>
    <w:p w:rsidR="00A130A2" w:rsidRDefault="00A130A2" w:rsidP="00A130A2">
      <w:pPr>
        <w:spacing w:before="100" w:beforeAutospacing="1" w:after="100" w:afterAutospacing="1"/>
        <w:ind w:left="1350"/>
      </w:pPr>
      <w:r>
        <w:rPr>
          <w:rFonts w:ascii="Verdana" w:hAnsi="Verdana"/>
          <w:sz w:val="20"/>
          <w:szCs w:val="20"/>
        </w:rPr>
        <w:t xml:space="preserve">            1.1.8.1 List of Commonly Used Interjections </w:t>
      </w:r>
    </w:p>
    <w:p w:rsidR="00A130A2" w:rsidRDefault="00A130A2" w:rsidP="00A130A2">
      <w:pPr>
        <w:spacing w:before="100" w:beforeAutospacing="1" w:after="100" w:afterAutospacing="1"/>
        <w:ind w:left="3168" w:hanging="1818"/>
      </w:pPr>
      <w:r>
        <w:rPr>
          <w:rFonts w:ascii="Verdana" w:hAnsi="Verdana"/>
          <w:sz w:val="20"/>
          <w:szCs w:val="20"/>
        </w:rPr>
        <w:t>1.1.9          Articles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sz w:val="20"/>
          <w:szCs w:val="20"/>
        </w:rPr>
        <w:t>1.1.9.1 Classification of Articles</w:t>
      </w:r>
    </w:p>
    <w:p w:rsidR="00A130A2" w:rsidRDefault="00A130A2" w:rsidP="00A130A2">
      <w:pPr>
        <w:spacing w:before="100" w:beforeAutospacing="1" w:after="100" w:afterAutospacing="1"/>
        <w:ind w:left="4050" w:hanging="900"/>
      </w:pPr>
      <w:r>
        <w:rPr>
          <w:rFonts w:ascii="Verdana" w:hAnsi="Verdana"/>
          <w:sz w:val="20"/>
          <w:szCs w:val="20"/>
        </w:rPr>
        <w:t>1.1.9.1.1         The Indefinite Article</w:t>
      </w:r>
    </w:p>
    <w:p w:rsidR="00A130A2" w:rsidRDefault="00A130A2" w:rsidP="00A130A2">
      <w:pPr>
        <w:spacing w:before="100" w:beforeAutospacing="1" w:after="100" w:afterAutospacing="1"/>
        <w:ind w:left="4050" w:hanging="900"/>
      </w:pPr>
      <w:r>
        <w:rPr>
          <w:rFonts w:ascii="Verdana" w:hAnsi="Verdana"/>
          <w:sz w:val="20"/>
          <w:szCs w:val="20"/>
        </w:rPr>
        <w:t>1.1.9.1.2         The Definite Article</w:t>
      </w:r>
    </w:p>
    <w:p w:rsidR="00A130A2" w:rsidRDefault="00A130A2" w:rsidP="00A130A2">
      <w:pPr>
        <w:spacing w:before="100" w:beforeAutospacing="1" w:after="100" w:afterAutospacing="1"/>
        <w:ind w:left="3168" w:hanging="1818"/>
      </w:pPr>
      <w:r>
        <w:rPr>
          <w:rFonts w:ascii="Verdana" w:hAnsi="Verdana"/>
          <w:color w:val="000000"/>
          <w:sz w:val="20"/>
          <w:szCs w:val="20"/>
        </w:rPr>
        <w:t>1.1.10      Punctuation and Capitals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color w:val="000000"/>
          <w:sz w:val="20"/>
          <w:szCs w:val="20"/>
        </w:rPr>
        <w:t>1.1.10.1      List of Important Punctuation Marks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color w:val="000000"/>
          <w:sz w:val="20"/>
          <w:szCs w:val="20"/>
        </w:rPr>
        <w:t>1.1.10.2      Rules</w:t>
      </w:r>
    </w:p>
    <w:p w:rsidR="00A130A2" w:rsidRDefault="00A130A2" w:rsidP="00A130A2">
      <w:pPr>
        <w:spacing w:before="100" w:beforeAutospacing="1" w:after="100" w:afterAutospacing="1"/>
        <w:ind w:left="3168" w:hanging="1008"/>
      </w:pPr>
      <w:r>
        <w:rPr>
          <w:rFonts w:ascii="Verdana" w:hAnsi="Verdana"/>
          <w:color w:val="000000"/>
          <w:sz w:val="20"/>
          <w:szCs w:val="20"/>
        </w:rPr>
        <w:t xml:space="preserve">1.1.10.3      Use of Capital Letters </w:t>
      </w:r>
    </w:p>
    <w:p w:rsidR="00A130A2" w:rsidRDefault="00A130A2" w:rsidP="00A130A2">
      <w:pPr>
        <w:spacing w:before="100" w:beforeAutospacing="1" w:after="100" w:afterAutospacing="1"/>
        <w:ind w:left="3168" w:hanging="1818"/>
      </w:pPr>
      <w:r>
        <w:rPr>
          <w:rFonts w:ascii="Verdana" w:hAnsi="Verdana"/>
          <w:color w:val="000000"/>
          <w:sz w:val="20"/>
          <w:szCs w:val="20"/>
        </w:rPr>
        <w:t>1.1.11      Active Voice and Passive Voice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color w:val="000000"/>
          <w:sz w:val="20"/>
          <w:szCs w:val="20"/>
        </w:rPr>
        <w:t>1.1.11.1      Active Voice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color w:val="000000"/>
          <w:sz w:val="20"/>
          <w:szCs w:val="20"/>
        </w:rPr>
        <w:t>1.1.11.2</w:t>
      </w:r>
      <w:proofErr w:type="gramStart"/>
      <w:r>
        <w:rPr>
          <w:rFonts w:ascii="Verdana" w:hAnsi="Verdana"/>
          <w:color w:val="000000"/>
          <w:sz w:val="20"/>
          <w:szCs w:val="20"/>
        </w:rPr>
        <w:t>  Passive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Voice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color w:val="000000"/>
          <w:sz w:val="20"/>
          <w:szCs w:val="20"/>
        </w:rPr>
        <w:t>1.1.11.3</w:t>
      </w:r>
      <w:proofErr w:type="gramStart"/>
      <w:r>
        <w:rPr>
          <w:rFonts w:ascii="Verdana" w:hAnsi="Verdana"/>
          <w:color w:val="000000"/>
          <w:sz w:val="20"/>
          <w:szCs w:val="20"/>
        </w:rPr>
        <w:t>  Rules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for changing the voice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color w:val="000000"/>
          <w:sz w:val="20"/>
          <w:szCs w:val="20"/>
        </w:rPr>
        <w:t>1.1.11.4</w:t>
      </w:r>
      <w:proofErr w:type="gramStart"/>
      <w:r>
        <w:rPr>
          <w:rFonts w:ascii="Verdana" w:hAnsi="Verdana"/>
          <w:color w:val="000000"/>
          <w:sz w:val="20"/>
          <w:szCs w:val="20"/>
        </w:rPr>
        <w:t>  Transformation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Sentences-Voice Change </w:t>
      </w:r>
    </w:p>
    <w:p w:rsidR="00A130A2" w:rsidRDefault="00A130A2" w:rsidP="00A130A2">
      <w:pPr>
        <w:spacing w:before="100" w:beforeAutospacing="1" w:after="100" w:afterAutospacing="1"/>
        <w:ind w:left="3168" w:hanging="1008"/>
        <w:jc w:val="both"/>
      </w:pPr>
      <w:r>
        <w:rPr>
          <w:rFonts w:ascii="Verdana" w:hAnsi="Verdana"/>
          <w:color w:val="000000"/>
          <w:sz w:val="20"/>
          <w:szCs w:val="20"/>
        </w:rPr>
        <w:t>1.1.11.5</w:t>
      </w:r>
      <w:proofErr w:type="gramStart"/>
      <w:r>
        <w:rPr>
          <w:rFonts w:ascii="Verdana" w:hAnsi="Verdana"/>
          <w:color w:val="000000"/>
          <w:sz w:val="20"/>
          <w:szCs w:val="20"/>
        </w:rPr>
        <w:t>  Summary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Rules with Examples in Tabular Form</w:t>
      </w:r>
    </w:p>
    <w:p w:rsidR="00A130A2" w:rsidRDefault="00A130A2" w:rsidP="00A130A2">
      <w:pPr>
        <w:spacing w:before="100" w:beforeAutospacing="1" w:after="100" w:afterAutospacing="1"/>
        <w:ind w:left="360"/>
        <w:jc w:val="both"/>
      </w:pPr>
      <w:r>
        <w:rPr>
          <w:rFonts w:ascii="Verdana" w:hAnsi="Verdana"/>
          <w:color w:val="000000"/>
          <w:sz w:val="20"/>
          <w:szCs w:val="20"/>
        </w:rPr>
        <w:t> 1.1.12      Direct and Indirect Speech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color w:val="000000"/>
          <w:sz w:val="20"/>
          <w:szCs w:val="20"/>
        </w:rPr>
        <w:t>1.1.12.1      Direct Speech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1.1.12.2      Indirect Speech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1.1.12.3      Rules for Changing Direct into Indirect Speech</w:t>
      </w:r>
    </w:p>
    <w:p w:rsidR="00A130A2" w:rsidRDefault="00A130A2" w:rsidP="00A130A2">
      <w:pPr>
        <w:spacing w:before="100" w:beforeAutospacing="1" w:after="100" w:afterAutospacing="1"/>
        <w:ind w:left="1860"/>
        <w:jc w:val="both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ind w:left="792" w:hanging="432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2        English Vocabulary</w:t>
      </w:r>
    </w:p>
    <w:p w:rsidR="00A130A2" w:rsidRDefault="00A130A2" w:rsidP="00A130A2">
      <w:pPr>
        <w:pStyle w:val="NormalWeb"/>
        <w:spacing w:before="0" w:beforeAutospacing="0" w:after="0" w:afterAutospacing="0"/>
        <w:ind w:left="1350" w:hanging="630"/>
        <w:rPr>
          <w:rFonts w:ascii="Verdana" w:hAnsi="Verdana"/>
          <w:sz w:val="20"/>
          <w:szCs w:val="20"/>
        </w:rPr>
      </w:pPr>
    </w:p>
    <w:p w:rsidR="00A130A2" w:rsidRDefault="00A130A2" w:rsidP="00A130A2">
      <w:pPr>
        <w:pStyle w:val="NormalWeb"/>
        <w:spacing w:before="0" w:beforeAutospacing="0" w:after="0" w:afterAutospacing="0"/>
        <w:ind w:left="135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2.1</w:t>
      </w:r>
      <w:proofErr w:type="gramStart"/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>Synonyms</w:t>
      </w:r>
      <w:proofErr w:type="gramEnd"/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>2.1.1   </w:t>
      </w:r>
      <w:r>
        <w:rPr>
          <w:rFonts w:ascii="Verdana" w:hAnsi="Verdana"/>
          <w:sz w:val="20"/>
          <w:szCs w:val="20"/>
        </w:rPr>
        <w:t>Strategies for Synonyms</w:t>
      </w:r>
    </w:p>
    <w:p w:rsidR="00A130A2" w:rsidRDefault="00A130A2" w:rsidP="00A130A2">
      <w:pPr>
        <w:pStyle w:val="NormalWeb"/>
        <w:spacing w:before="0" w:beforeAutospacing="0" w:after="0" w:afterAutospacing="0"/>
        <w:ind w:left="360" w:firstLine="36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2.2 Antonyms</w:t>
      </w:r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>2.2.1</w:t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t xml:space="preserve">Strategies for Antonyms </w:t>
      </w:r>
    </w:p>
    <w:p w:rsidR="00A130A2" w:rsidRDefault="00A130A2" w:rsidP="00A130A2">
      <w:pPr>
        <w:pStyle w:val="NormalWeb"/>
        <w:spacing w:before="0" w:beforeAutospacing="0" w:after="0" w:afterAutospacing="0"/>
        <w:ind w:left="135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2.3</w:t>
      </w:r>
      <w:proofErr w:type="gramStart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 Analogies</w:t>
      </w:r>
      <w:proofErr w:type="gramEnd"/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 xml:space="preserve">2.3.1    Common Relationships </w:t>
      </w:r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>2.3.2</w:t>
      </w:r>
      <w:r>
        <w:rPr>
          <w:rFonts w:ascii="Verdana" w:hAnsi="Verdana"/>
          <w:sz w:val="20"/>
          <w:szCs w:val="20"/>
        </w:rPr>
        <w:t>     </w:t>
      </w:r>
      <w:r>
        <w:rPr>
          <w:rFonts w:ascii="Verdana" w:hAnsi="Verdana"/>
          <w:sz w:val="20"/>
          <w:szCs w:val="20"/>
        </w:rPr>
        <w:t>Strategies for Analogies</w:t>
      </w:r>
    </w:p>
    <w:p w:rsidR="00A130A2" w:rsidRDefault="00A130A2" w:rsidP="00A130A2">
      <w:pPr>
        <w:pStyle w:val="NormalWeb"/>
        <w:spacing w:before="0" w:beforeAutospacing="0" w:after="0" w:afterAutospacing="0"/>
        <w:ind w:left="135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2.4 </w:t>
      </w:r>
      <w:r>
        <w:rPr>
          <w:rFonts w:ascii="Verdana" w:hAnsi="Verdana"/>
          <w:sz w:val="20"/>
          <w:szCs w:val="20"/>
        </w:rPr>
        <w:t>Odd Man Out</w:t>
      </w:r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 xml:space="preserve">2.4.1    Types of Odd Man </w:t>
      </w:r>
      <w:proofErr w:type="gramStart"/>
      <w:r>
        <w:rPr>
          <w:rFonts w:ascii="Verdana" w:hAnsi="Verdana"/>
          <w:sz w:val="20"/>
          <w:szCs w:val="20"/>
        </w:rPr>
        <w:t>Out</w:t>
      </w:r>
      <w:proofErr w:type="gramEnd"/>
      <w:r>
        <w:rPr>
          <w:rFonts w:ascii="Verdana" w:hAnsi="Verdana"/>
          <w:sz w:val="20"/>
          <w:szCs w:val="20"/>
        </w:rPr>
        <w:t xml:space="preserve"> Questions</w:t>
      </w:r>
    </w:p>
    <w:p w:rsidR="00A130A2" w:rsidRDefault="00A130A2" w:rsidP="00A130A2">
      <w:pPr>
        <w:spacing w:before="100" w:beforeAutospacing="1" w:after="100" w:afterAutospacing="1"/>
        <w:ind w:left="2088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spacing w:before="100" w:beforeAutospacing="1" w:after="100" w:afterAutospacing="1"/>
        <w:ind w:left="825" w:hanging="465"/>
        <w:jc w:val="both"/>
      </w:pPr>
      <w:r>
        <w:rPr>
          <w:rFonts w:ascii="Verdana" w:hAnsi="Verdana"/>
          <w:b/>
          <w:bCs/>
          <w:sz w:val="20"/>
          <w:szCs w:val="20"/>
        </w:rPr>
        <w:t>3        English Proficiency</w:t>
      </w:r>
    </w:p>
    <w:p w:rsidR="00A130A2" w:rsidRDefault="00A130A2" w:rsidP="00A130A2">
      <w:pPr>
        <w:spacing w:before="100" w:beforeAutospacing="1" w:after="100" w:afterAutospacing="1"/>
        <w:ind w:left="1350" w:hanging="630"/>
      </w:pPr>
      <w:r>
        <w:rPr>
          <w:rFonts w:ascii="Verdana" w:hAnsi="Verdana"/>
          <w:sz w:val="20"/>
          <w:szCs w:val="20"/>
        </w:rPr>
        <w:t>3.1</w:t>
      </w: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 xml:space="preserve"> Idioms, Phrases and Clauses       </w:t>
      </w:r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>3.1.1    Idioms</w:t>
      </w:r>
    </w:p>
    <w:p w:rsidR="00A130A2" w:rsidRDefault="00A130A2" w:rsidP="00A130A2">
      <w:pPr>
        <w:spacing w:before="100" w:beforeAutospacing="1" w:after="100" w:afterAutospacing="1"/>
        <w:ind w:left="2160" w:hanging="810"/>
      </w:pPr>
      <w:r>
        <w:rPr>
          <w:rFonts w:ascii="Verdana" w:hAnsi="Verdana"/>
          <w:sz w:val="20"/>
          <w:szCs w:val="20"/>
        </w:rPr>
        <w:t>3.1.2    Phrases</w:t>
      </w:r>
    </w:p>
    <w:p w:rsidR="00A130A2" w:rsidRDefault="00A130A2" w:rsidP="00A130A2">
      <w:pPr>
        <w:spacing w:before="100" w:beforeAutospacing="1" w:after="100" w:afterAutospacing="1"/>
        <w:ind w:left="2070" w:hanging="720"/>
      </w:pPr>
      <w:r>
        <w:rPr>
          <w:rFonts w:ascii="Verdana" w:hAnsi="Verdana"/>
          <w:sz w:val="20"/>
          <w:szCs w:val="20"/>
        </w:rPr>
        <w:t>3.1.3</w:t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t xml:space="preserve"> Clauses</w:t>
      </w:r>
    </w:p>
    <w:p w:rsidR="00A130A2" w:rsidRDefault="00A130A2" w:rsidP="00A130A2">
      <w:pPr>
        <w:spacing w:before="100" w:beforeAutospacing="1" w:after="100" w:afterAutospacing="1"/>
        <w:ind w:left="1080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ind w:left="1350" w:hanging="63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3.2</w:t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t xml:space="preserve"> Sentence Improvement</w:t>
      </w:r>
    </w:p>
    <w:p w:rsidR="00A130A2" w:rsidRDefault="00A130A2" w:rsidP="00A130A2">
      <w:pPr>
        <w:spacing w:before="100" w:beforeAutospacing="1" w:after="100" w:afterAutospacing="1"/>
        <w:ind w:left="2070" w:hanging="720"/>
        <w:jc w:val="both"/>
      </w:pPr>
      <w:r>
        <w:rPr>
          <w:rFonts w:ascii="Verdana" w:hAnsi="Verdana"/>
          <w:sz w:val="20"/>
          <w:szCs w:val="20"/>
        </w:rPr>
        <w:t>3.2.1</w:t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t xml:space="preserve">Types of Format </w:t>
      </w:r>
    </w:p>
    <w:p w:rsidR="00A130A2" w:rsidRDefault="00A130A2" w:rsidP="00A130A2">
      <w:pPr>
        <w:spacing w:before="100" w:beforeAutospacing="1" w:after="100" w:afterAutospacing="1"/>
        <w:ind w:left="2070" w:hanging="720"/>
        <w:jc w:val="both"/>
      </w:pPr>
      <w:r>
        <w:rPr>
          <w:rFonts w:ascii="Verdana" w:hAnsi="Verdana"/>
          <w:sz w:val="20"/>
          <w:szCs w:val="20"/>
        </w:rPr>
        <w:t>3.2.2</w:t>
      </w: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> Strategies for Sentence Improvement</w:t>
      </w:r>
    </w:p>
    <w:p w:rsidR="00A130A2" w:rsidRDefault="00A130A2" w:rsidP="00A130A2">
      <w:pPr>
        <w:spacing w:before="100" w:beforeAutospacing="1" w:after="100" w:afterAutospacing="1"/>
        <w:ind w:left="1080"/>
        <w:jc w:val="both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spacing w:before="100" w:beforeAutospacing="1" w:after="100" w:afterAutospacing="1"/>
        <w:ind w:left="1395" w:hanging="720"/>
        <w:jc w:val="both"/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3.3</w:t>
      </w:r>
      <w:r>
        <w:rPr>
          <w:rFonts w:ascii="Verdana" w:hAnsi="Verdana"/>
          <w:sz w:val="20"/>
          <w:szCs w:val="20"/>
        </w:rPr>
        <w:t>     </w:t>
      </w:r>
      <w:r>
        <w:rPr>
          <w:rFonts w:ascii="Verdana" w:hAnsi="Verdana"/>
          <w:sz w:val="20"/>
          <w:szCs w:val="20"/>
        </w:rPr>
        <w:t>Rearrangement of Words in Sentence</w:t>
      </w:r>
    </w:p>
    <w:p w:rsidR="00A130A2" w:rsidRDefault="00A130A2" w:rsidP="00A130A2">
      <w:pPr>
        <w:spacing w:before="100" w:beforeAutospacing="1" w:after="100" w:afterAutospacing="1"/>
        <w:ind w:left="1350"/>
        <w:jc w:val="both"/>
      </w:pPr>
      <w:r>
        <w:rPr>
          <w:rFonts w:ascii="Verdana" w:hAnsi="Verdana"/>
          <w:sz w:val="20"/>
          <w:szCs w:val="20"/>
        </w:rPr>
        <w:t>3.3.1    </w:t>
      </w:r>
      <w:r>
        <w:rPr>
          <w:rFonts w:ascii="Verdana" w:hAnsi="Verdana"/>
          <w:sz w:val="20"/>
          <w:szCs w:val="20"/>
        </w:rPr>
        <w:t>Strategies for Rearrangement of Words in Sentence</w:t>
      </w:r>
    </w:p>
    <w:p w:rsidR="00A130A2" w:rsidRDefault="00A130A2" w:rsidP="00A130A2">
      <w:pPr>
        <w:spacing w:before="100" w:beforeAutospacing="1" w:after="100" w:afterAutospacing="1"/>
        <w:ind w:left="1080"/>
        <w:jc w:val="both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spacing w:before="100" w:beforeAutospacing="1" w:after="100" w:afterAutospacing="1"/>
        <w:ind w:left="1395" w:hanging="620"/>
        <w:jc w:val="both"/>
      </w:pPr>
      <w:r>
        <w:rPr>
          <w:rFonts w:ascii="Verdana" w:hAnsi="Verdana"/>
          <w:sz w:val="20"/>
          <w:szCs w:val="20"/>
        </w:rPr>
        <w:t>3.4</w:t>
      </w:r>
      <w:r>
        <w:rPr>
          <w:rFonts w:ascii="Verdana" w:hAnsi="Verdana"/>
          <w:sz w:val="20"/>
          <w:szCs w:val="20"/>
        </w:rPr>
        <w:t>     </w:t>
      </w:r>
      <w:r>
        <w:rPr>
          <w:rFonts w:ascii="Verdana" w:hAnsi="Verdana"/>
          <w:sz w:val="20"/>
          <w:szCs w:val="20"/>
        </w:rPr>
        <w:t>Rearrangement of Sentence in Paragraph</w:t>
      </w:r>
    </w:p>
    <w:p w:rsidR="00A130A2" w:rsidRDefault="00A130A2" w:rsidP="00A130A2">
      <w:pPr>
        <w:spacing w:before="100" w:beforeAutospacing="1" w:after="100" w:afterAutospacing="1"/>
        <w:ind w:left="2070" w:hanging="720"/>
        <w:jc w:val="both"/>
      </w:pPr>
      <w:r>
        <w:rPr>
          <w:rFonts w:ascii="Verdana" w:hAnsi="Verdana"/>
          <w:sz w:val="20"/>
          <w:szCs w:val="20"/>
        </w:rPr>
        <w:t>3.4.1</w:t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sz w:val="20"/>
          <w:szCs w:val="20"/>
        </w:rPr>
        <w:t>Types of Formats</w:t>
      </w:r>
    </w:p>
    <w:p w:rsidR="00A130A2" w:rsidRDefault="00A130A2" w:rsidP="00A130A2">
      <w:pPr>
        <w:spacing w:before="100" w:beforeAutospacing="1" w:after="100" w:afterAutospacing="1"/>
        <w:ind w:left="1350"/>
        <w:jc w:val="both"/>
      </w:pPr>
      <w:r>
        <w:rPr>
          <w:rFonts w:ascii="Verdana" w:hAnsi="Verdana"/>
          <w:sz w:val="20"/>
          <w:szCs w:val="20"/>
        </w:rPr>
        <w:t>3.4.2    </w:t>
      </w:r>
      <w:r>
        <w:rPr>
          <w:rFonts w:ascii="Verdana" w:hAnsi="Verdana"/>
          <w:sz w:val="20"/>
          <w:szCs w:val="20"/>
        </w:rPr>
        <w:t>Strategies for Rearrangement of Sentence in Paragraph</w:t>
      </w:r>
    </w:p>
    <w:p w:rsidR="00A130A2" w:rsidRDefault="00A130A2" w:rsidP="00A130A2">
      <w:pPr>
        <w:spacing w:before="100" w:beforeAutospacing="1" w:after="100" w:afterAutospacing="1"/>
        <w:ind w:left="1080"/>
        <w:jc w:val="both"/>
      </w:pPr>
      <w:r>
        <w:rPr>
          <w:rFonts w:ascii="Verdana" w:hAnsi="Verdana"/>
          <w:sz w:val="20"/>
          <w:szCs w:val="20"/>
        </w:rPr>
        <w:lastRenderedPageBreak/>
        <w:t> </w:t>
      </w:r>
    </w:p>
    <w:p w:rsidR="00A130A2" w:rsidRDefault="00A130A2" w:rsidP="00A130A2">
      <w:pPr>
        <w:pStyle w:val="NormalWeb"/>
        <w:spacing w:before="0" w:beforeAutospacing="0" w:after="0" w:afterAutospacing="0"/>
        <w:ind w:left="1395" w:hanging="62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3.5</w:t>
      </w:r>
      <w:r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 xml:space="preserve"> Fill in the Blanks</w:t>
      </w:r>
    </w:p>
    <w:p w:rsidR="00A130A2" w:rsidRDefault="00A130A2" w:rsidP="00A130A2">
      <w:pPr>
        <w:spacing w:before="100" w:beforeAutospacing="1" w:after="100" w:afterAutospacing="1"/>
        <w:ind w:left="2070" w:hanging="720"/>
        <w:jc w:val="both"/>
      </w:pPr>
      <w:r>
        <w:rPr>
          <w:rFonts w:ascii="Verdana" w:hAnsi="Verdana"/>
          <w:sz w:val="20"/>
          <w:szCs w:val="20"/>
        </w:rPr>
        <w:t>3.5.1</w:t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sz w:val="20"/>
          <w:szCs w:val="20"/>
        </w:rPr>
        <w:t>Types of Fill in the Blanks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3.5.1.1 Logical Fill in the Blanks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3.5.1.2 Paired Logical Fill in the Blanks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3.5.1.3 Grammar Based Fill in the Blanks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3.5.1.4 Missing Link in a Paragraph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3.5.1.5    Complete the Theme</w:t>
      </w:r>
    </w:p>
    <w:p w:rsidR="00A130A2" w:rsidRDefault="00A130A2" w:rsidP="00A130A2">
      <w:pPr>
        <w:spacing w:before="100" w:beforeAutospacing="1" w:after="100" w:afterAutospacing="1"/>
        <w:ind w:left="3150" w:hanging="990"/>
        <w:jc w:val="both"/>
      </w:pPr>
      <w:r>
        <w:rPr>
          <w:rFonts w:ascii="Verdana" w:hAnsi="Verdana"/>
          <w:sz w:val="20"/>
          <w:szCs w:val="20"/>
        </w:rPr>
        <w:t>3.5.1.6    Maximum Number of Times</w:t>
      </w:r>
    </w:p>
    <w:p w:rsidR="00A130A2" w:rsidRDefault="00A130A2" w:rsidP="00A130A2">
      <w:pPr>
        <w:spacing w:before="100" w:beforeAutospacing="1" w:after="100" w:afterAutospacing="1"/>
        <w:ind w:left="1350"/>
        <w:jc w:val="both"/>
      </w:pPr>
      <w:r>
        <w:rPr>
          <w:rFonts w:ascii="Verdana" w:hAnsi="Verdana"/>
          <w:sz w:val="20"/>
          <w:szCs w:val="20"/>
        </w:rPr>
        <w:t>3.5.2   Strategies for Fill in the Blanks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4.   English Usage Errors </w:t>
      </w:r>
    </w:p>
    <w:p w:rsidR="00A130A2" w:rsidRDefault="00A130A2" w:rsidP="00A130A2">
      <w:pPr>
        <w:pStyle w:val="nospacing"/>
        <w:ind w:left="1620" w:hanging="90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</w:t>
      </w:r>
      <w:r>
        <w:rPr>
          <w:rFonts w:ascii="Verdana" w:hAnsi="Verdana"/>
          <w:sz w:val="20"/>
          <w:szCs w:val="20"/>
        </w:rPr>
        <w:t>   </w:t>
      </w:r>
      <w:r>
        <w:rPr>
          <w:rFonts w:ascii="Verdana" w:hAnsi="Verdana"/>
          <w:sz w:val="20"/>
          <w:szCs w:val="20"/>
        </w:rPr>
        <w:t>Types of Errors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4.1.1</w:t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sz w:val="20"/>
          <w:szCs w:val="20"/>
        </w:rPr>
        <w:t>Error in Case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4.1.2</w:t>
      </w:r>
      <w:r>
        <w:rPr>
          <w:rFonts w:ascii="Verdana" w:hAnsi="Verdana"/>
          <w:sz w:val="20"/>
          <w:szCs w:val="20"/>
        </w:rPr>
        <w:t>    </w:t>
      </w:r>
      <w:r>
        <w:rPr>
          <w:rFonts w:ascii="Verdana" w:hAnsi="Verdana"/>
          <w:sz w:val="20"/>
          <w:szCs w:val="20"/>
        </w:rPr>
        <w:t xml:space="preserve">Error in Subject Verb Agreement 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4.1.3   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Error in the Tense or Form of a Verb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4.1.4    Error in Subjunctive Mood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4.1.5     Error in Comparison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4.1.6     Error in the Use of Adjective for Adverb or Vice-Versa</w:t>
      </w:r>
    </w:p>
    <w:p w:rsidR="00A130A2" w:rsidRDefault="00A130A2" w:rsidP="00A130A2">
      <w:pPr>
        <w:pStyle w:val="nospacing"/>
        <w:ind w:left="2160" w:hanging="810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4.1.7     Error of Parallel Construction</w:t>
      </w:r>
    </w:p>
    <w:p w:rsidR="00A130A2" w:rsidRDefault="00A130A2" w:rsidP="00A130A2">
      <w:pPr>
        <w:pStyle w:val="nospacing"/>
        <w:spacing w:before="0" w:beforeAutospacing="0" w:after="120" w:afterAutospacing="0"/>
        <w:ind w:left="2160" w:hanging="806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4.1.8     Error in Diction or Idiom</w:t>
      </w:r>
    </w:p>
    <w:p w:rsidR="00A130A2" w:rsidRDefault="00A130A2" w:rsidP="00A130A2">
      <w:pPr>
        <w:pStyle w:val="nospacing"/>
        <w:spacing w:before="0" w:beforeAutospacing="0" w:after="120" w:afterAutospacing="0"/>
        <w:ind w:left="1354" w:hanging="634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4.2     Types of Common Errors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4.2.1     Common Errors in the Use of Articles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4.2.2    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Common Errors in the Use of Nouns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4.2.3    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Common Errors in the Use of Pronouns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4.2.4     Common Errors in the Use of Adjectives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4.2.5     Common Errors in the Use of Verbs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lastRenderedPageBreak/>
        <w:t>4.2.6     Common Errors in the Use of Adverbs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4.2.7     Common Errors in the Use of Prepositions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4.2.8     Common Errors in the Use of Conjunction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>4.2.9     Common Errors in the Use of Tenses</w:t>
      </w:r>
    </w:p>
    <w:p w:rsidR="00A130A2" w:rsidRDefault="00A130A2" w:rsidP="00A130A2">
      <w:pPr>
        <w:spacing w:before="100" w:beforeAutospacing="1" w:after="100" w:afterAutospacing="1"/>
        <w:ind w:left="2160" w:hanging="810"/>
        <w:jc w:val="both"/>
      </w:pPr>
      <w:r>
        <w:rPr>
          <w:rFonts w:ascii="Verdana" w:hAnsi="Verdana"/>
          <w:sz w:val="20"/>
          <w:szCs w:val="20"/>
        </w:rPr>
        <w:t xml:space="preserve">4.2.10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Common Errors in the Use of Modals</w:t>
      </w:r>
    </w:p>
    <w:p w:rsidR="00A130A2" w:rsidRDefault="00A130A2" w:rsidP="00A130A2">
      <w:pPr>
        <w:spacing w:before="100" w:beforeAutospacing="1" w:after="100" w:afterAutospacing="1"/>
        <w:ind w:left="360"/>
        <w:jc w:val="both"/>
      </w:pPr>
      <w:r>
        <w:rPr>
          <w:rFonts w:ascii="Verdana" w:hAnsi="Verdana"/>
          <w:sz w:val="20"/>
          <w:szCs w:val="20"/>
        </w:rPr>
        <w:t xml:space="preserve">     </w:t>
      </w:r>
    </w:p>
    <w:p w:rsidR="00A130A2" w:rsidRDefault="00A130A2" w:rsidP="00A130A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Critical Reasoning</w:t>
      </w:r>
    </w:p>
    <w:p w:rsidR="00A130A2" w:rsidRDefault="00A130A2" w:rsidP="00A130A2">
      <w:pPr>
        <w:spacing w:before="100" w:beforeAutospacing="1" w:after="100" w:afterAutospacing="1"/>
        <w:ind w:left="1350" w:hanging="630"/>
        <w:jc w:val="both"/>
      </w:pPr>
      <w:r>
        <w:rPr>
          <w:rFonts w:ascii="Verdana" w:hAnsi="Verdana"/>
          <w:color w:val="000000"/>
          <w:sz w:val="20"/>
          <w:szCs w:val="20"/>
        </w:rPr>
        <w:t>5.1    Basic terms</w:t>
      </w:r>
    </w:p>
    <w:p w:rsidR="00A130A2" w:rsidRDefault="00A130A2" w:rsidP="00A130A2">
      <w:pPr>
        <w:spacing w:before="100" w:beforeAutospacing="1" w:after="100" w:afterAutospacing="1"/>
        <w:ind w:left="1350" w:hanging="63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5.2    Types of Questions </w:t>
      </w:r>
    </w:p>
    <w:p w:rsidR="00A130A2" w:rsidRDefault="00A130A2" w:rsidP="00A130A2">
      <w:pPr>
        <w:spacing w:before="100" w:beforeAutospacing="1" w:after="100" w:afterAutospacing="1"/>
        <w:ind w:left="1350" w:hanging="630"/>
        <w:jc w:val="both"/>
      </w:pPr>
      <w:r>
        <w:rPr>
          <w:rFonts w:ascii="Verdana" w:hAnsi="Verdana"/>
          <w:color w:val="000000"/>
          <w:sz w:val="20"/>
          <w:szCs w:val="20"/>
        </w:rPr>
        <w:t>5.3</w:t>
      </w:r>
      <w:r>
        <w:rPr>
          <w:rFonts w:ascii="Verdana" w:hAnsi="Verdana"/>
          <w:color w:val="000000"/>
          <w:sz w:val="20"/>
          <w:szCs w:val="20"/>
        </w:rPr>
        <w:t>     </w:t>
      </w:r>
      <w:r>
        <w:rPr>
          <w:rFonts w:ascii="Verdana" w:hAnsi="Verdana"/>
          <w:color w:val="000000"/>
          <w:sz w:val="20"/>
          <w:szCs w:val="20"/>
        </w:rPr>
        <w:t>Methodology</w:t>
      </w:r>
    </w:p>
    <w:p w:rsidR="00A130A2" w:rsidRDefault="00A130A2" w:rsidP="00A130A2">
      <w:pPr>
        <w:pStyle w:val="NormalWeb"/>
        <w:spacing w:before="0" w:beforeAutospacing="0" w:after="0" w:afterAutospacing="0"/>
        <w:ind w:left="792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10"/>
          <w:szCs w:val="1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6. Summary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color w:val="000000"/>
          <w:sz w:val="10"/>
          <w:szCs w:val="1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7. Definition Based Questions</w:t>
      </w:r>
    </w:p>
    <w:p w:rsidR="00A130A2" w:rsidRDefault="00A130A2" w:rsidP="00A130A2">
      <w:pPr>
        <w:spacing w:before="100" w:beforeAutospacing="1" w:after="100" w:afterAutospacing="1"/>
        <w:ind w:left="1350" w:hanging="630"/>
      </w:pPr>
      <w:r>
        <w:rPr>
          <w:rFonts w:ascii="Verdana" w:hAnsi="Verdana"/>
          <w:color w:val="000000"/>
          <w:sz w:val="20"/>
          <w:szCs w:val="20"/>
        </w:rPr>
        <w:t>7.1     Basic Terms</w:t>
      </w:r>
    </w:p>
    <w:p w:rsidR="00A130A2" w:rsidRDefault="00A130A2" w:rsidP="00A130A2">
      <w:pPr>
        <w:spacing w:before="100" w:beforeAutospacing="1" w:after="100" w:afterAutospacing="1"/>
        <w:ind w:left="1350" w:hanging="630"/>
      </w:pPr>
      <w:r>
        <w:rPr>
          <w:rFonts w:ascii="Verdana" w:hAnsi="Verdana"/>
          <w:color w:val="000000"/>
          <w:sz w:val="20"/>
          <w:szCs w:val="20"/>
        </w:rPr>
        <w:t>7.2     Strategies</w:t>
      </w:r>
    </w:p>
    <w:p w:rsidR="00A130A2" w:rsidRDefault="00A130A2" w:rsidP="00A130A2">
      <w:pPr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10"/>
          <w:szCs w:val="10"/>
        </w:rPr>
        <w:t> </w:t>
      </w:r>
    </w:p>
    <w:p w:rsidR="00A130A2" w:rsidRDefault="00A130A2" w:rsidP="00A130A2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 Verbal Ability Test</w:t>
      </w:r>
    </w:p>
    <w:p w:rsidR="00A130A2" w:rsidRDefault="00A130A2" w:rsidP="00A130A2">
      <w:pPr>
        <w:spacing w:before="100" w:beforeAutospacing="1" w:after="100" w:afterAutospacing="1"/>
      </w:pP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32"/>
          <w:szCs w:val="32"/>
        </w:rPr>
        <w:t>ENGLISH COMPREHENSION</w:t>
      </w:r>
    </w:p>
    <w:p w:rsidR="00A130A2" w:rsidRDefault="00A130A2" w:rsidP="00A130A2">
      <w:pPr>
        <w:spacing w:before="100" w:beforeAutospacing="1" w:after="200"/>
        <w:jc w:val="center"/>
      </w:pPr>
      <w:r>
        <w:rPr>
          <w:rFonts w:ascii="Verdana" w:hAnsi="Verdana"/>
          <w:b/>
          <w:bCs/>
          <w:sz w:val="28"/>
          <w:szCs w:val="28"/>
        </w:rPr>
        <w:t>Contents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>1.     Introduction and Fundamental Concepts</w:t>
      </w:r>
    </w:p>
    <w:p w:rsidR="00A130A2" w:rsidRDefault="00A130A2" w:rsidP="00A130A2">
      <w:pPr>
        <w:spacing w:before="100" w:beforeAutospacing="1" w:after="100" w:afterAutospacing="1"/>
        <w:ind w:left="720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1.1       Introduction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 xml:space="preserve">1.2       Aspects of Reading in the Context of a Test 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1.3       Methodology for Effective Reading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1.4       Précis Writing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1.5       Central Idea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lastRenderedPageBreak/>
        <w:t>1.6       Multiple Choice Questions</w:t>
      </w:r>
    </w:p>
    <w:p w:rsidR="00A130A2" w:rsidRDefault="00A130A2" w:rsidP="00A130A2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>1.6.1       Types of Questions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>2.     Avoiding Verbosity in Text and Determining Title of a Passage</w:t>
      </w:r>
    </w:p>
    <w:p w:rsidR="00A130A2" w:rsidRDefault="00A130A2" w:rsidP="00A130A2">
      <w:pPr>
        <w:spacing w:before="100" w:beforeAutospacing="1" w:after="100" w:afterAutospacing="1"/>
        <w:ind w:left="720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2.1       Avoiding Verbosity in Text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2.2       Determining Title of a Passage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>3.     Combining Speed with Efficiency</w:t>
      </w:r>
    </w:p>
    <w:p w:rsidR="00A130A2" w:rsidRDefault="00A130A2" w:rsidP="00A130A2">
      <w:pPr>
        <w:spacing w:before="100" w:beforeAutospacing="1" w:after="100" w:afterAutospacing="1"/>
        <w:ind w:left="720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3.1       Techniques for Reading Effectively</w:t>
      </w:r>
    </w:p>
    <w:p w:rsidR="00A130A2" w:rsidRDefault="00A130A2" w:rsidP="00A130A2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 xml:space="preserve">3.1.1       Skimming </w:t>
      </w:r>
    </w:p>
    <w:p w:rsidR="00A130A2" w:rsidRDefault="00A130A2" w:rsidP="00A130A2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>3.1.2       Scanning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 xml:space="preserve">4.     Identifying Style and Tone of Passage </w:t>
      </w:r>
    </w:p>
    <w:p w:rsidR="00A130A2" w:rsidRDefault="00A130A2" w:rsidP="00A130A2">
      <w:pPr>
        <w:spacing w:before="100" w:beforeAutospacing="1" w:after="100" w:afterAutospacing="1"/>
        <w:ind w:left="720"/>
        <w:jc w:val="both"/>
      </w:pPr>
      <w:r>
        <w:rPr>
          <w:rFonts w:ascii="Verdana" w:hAnsi="Verdana"/>
          <w:b/>
          <w:bCs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4.1       Style of Writing</w:t>
      </w:r>
    </w:p>
    <w:p w:rsidR="00A130A2" w:rsidRDefault="00A130A2" w:rsidP="00A130A2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>4.1.1     </w:t>
      </w:r>
      <w:bookmarkStart w:id="0" w:name="_GoBack"/>
      <w:bookmarkEnd w:id="0"/>
      <w:r>
        <w:rPr>
          <w:rFonts w:ascii="Verdana" w:hAnsi="Verdana"/>
          <w:sz w:val="20"/>
          <w:szCs w:val="20"/>
        </w:rPr>
        <w:t>Various Styles</w:t>
      </w:r>
    </w:p>
    <w:p w:rsidR="00A130A2" w:rsidRDefault="00A130A2" w:rsidP="00A130A2">
      <w:pPr>
        <w:spacing w:before="100" w:beforeAutospacing="1" w:after="100" w:afterAutospacing="1"/>
        <w:ind w:left="1224" w:hanging="504"/>
        <w:jc w:val="both"/>
      </w:pPr>
      <w:r>
        <w:rPr>
          <w:rFonts w:ascii="Verdana" w:hAnsi="Verdana"/>
          <w:sz w:val="20"/>
          <w:szCs w:val="20"/>
        </w:rPr>
        <w:t>4.2       Tone of Author</w:t>
      </w:r>
    </w:p>
    <w:p w:rsidR="00844111" w:rsidRDefault="00A130A2" w:rsidP="00844111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>4.1.2       Subjective Tone</w:t>
      </w:r>
    </w:p>
    <w:p w:rsidR="00A130A2" w:rsidRDefault="00A130A2" w:rsidP="00844111">
      <w:pPr>
        <w:spacing w:before="100" w:beforeAutospacing="1" w:after="100" w:afterAutospacing="1"/>
        <w:ind w:left="1944" w:hanging="504"/>
        <w:jc w:val="both"/>
      </w:pPr>
      <w:r>
        <w:rPr>
          <w:rFonts w:ascii="Verdana" w:hAnsi="Verdana"/>
          <w:sz w:val="20"/>
          <w:szCs w:val="20"/>
        </w:rPr>
        <w:t>4.2.1.1</w:t>
      </w:r>
      <w:proofErr w:type="gramStart"/>
      <w:r w:rsidR="00844111">
        <w:rPr>
          <w:rFonts w:ascii="Verdana" w:hAnsi="Verdana"/>
          <w:sz w:val="20"/>
          <w:szCs w:val="20"/>
        </w:rPr>
        <w:t>  </w:t>
      </w:r>
      <w:r>
        <w:rPr>
          <w:rFonts w:ascii="Verdana" w:hAnsi="Verdana"/>
          <w:sz w:val="20"/>
          <w:szCs w:val="20"/>
        </w:rPr>
        <w:t>Types</w:t>
      </w:r>
      <w:proofErr w:type="gramEnd"/>
      <w:r>
        <w:rPr>
          <w:rFonts w:ascii="Verdana" w:hAnsi="Verdana"/>
          <w:sz w:val="20"/>
          <w:szCs w:val="20"/>
        </w:rPr>
        <w:t xml:space="preserve"> of Subjective Tones  </w:t>
      </w:r>
    </w:p>
    <w:p w:rsidR="00A130A2" w:rsidRDefault="00A130A2" w:rsidP="00A130A2">
      <w:pPr>
        <w:spacing w:before="100" w:beforeAutospacing="1" w:after="100" w:afterAutospacing="1"/>
        <w:ind w:left="1944" w:hanging="720"/>
        <w:jc w:val="both"/>
      </w:pPr>
      <w:r>
        <w:rPr>
          <w:rFonts w:ascii="Verdana" w:hAnsi="Verdana"/>
          <w:sz w:val="20"/>
          <w:szCs w:val="20"/>
        </w:rPr>
        <w:t>4.1.3       Objective Tone</w:t>
      </w:r>
    </w:p>
    <w:p w:rsidR="00A130A2" w:rsidRDefault="00A130A2" w:rsidP="00A130A2">
      <w:pPr>
        <w:spacing w:before="100" w:beforeAutospacing="1" w:after="100" w:afterAutospacing="1"/>
        <w:ind w:left="1224"/>
        <w:jc w:val="both"/>
      </w:pPr>
      <w:r>
        <w:rPr>
          <w:rFonts w:ascii="Verdana" w:hAnsi="Verdana"/>
          <w:sz w:val="20"/>
          <w:szCs w:val="2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>5.     Example Passages</w:t>
      </w:r>
    </w:p>
    <w:p w:rsidR="00A130A2" w:rsidRDefault="00A130A2" w:rsidP="00A130A2">
      <w:pPr>
        <w:spacing w:before="100" w:beforeAutospacing="1" w:after="100" w:afterAutospacing="1"/>
        <w:jc w:val="both"/>
      </w:pPr>
      <w:r>
        <w:rPr>
          <w:rFonts w:ascii="Verdana" w:hAnsi="Verdana"/>
          <w:sz w:val="10"/>
          <w:szCs w:val="10"/>
        </w:rPr>
        <w:t> </w:t>
      </w:r>
    </w:p>
    <w:p w:rsidR="00A130A2" w:rsidRDefault="00A130A2" w:rsidP="00A130A2">
      <w:pPr>
        <w:spacing w:before="100" w:beforeAutospacing="1" w:after="100" w:afterAutospacing="1"/>
        <w:ind w:left="720" w:hanging="360"/>
        <w:jc w:val="both"/>
      </w:pPr>
      <w:r>
        <w:rPr>
          <w:rFonts w:ascii="Verdana" w:hAnsi="Verdana"/>
          <w:b/>
          <w:bCs/>
          <w:sz w:val="20"/>
          <w:szCs w:val="20"/>
        </w:rPr>
        <w:t>6.     English Comprehension Test</w:t>
      </w:r>
    </w:p>
    <w:p w:rsidR="003E76BD" w:rsidRDefault="003E76BD"/>
    <w:sectPr w:rsidR="003E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16EA"/>
    <w:multiLevelType w:val="multilevel"/>
    <w:tmpl w:val="990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2"/>
    <w:rsid w:val="003E76BD"/>
    <w:rsid w:val="00844111"/>
    <w:rsid w:val="00A130A2"/>
    <w:rsid w:val="00B90194"/>
    <w:rsid w:val="00B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0A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30A2"/>
    <w:rPr>
      <w:strike w:val="0"/>
      <w:dstrike w:val="0"/>
      <w:color w:val="000000"/>
      <w:u w:val="none"/>
      <w:effect w:val="none"/>
    </w:rPr>
  </w:style>
  <w:style w:type="paragraph" w:customStyle="1" w:styleId="header">
    <w:name w:val="header"/>
    <w:basedOn w:val="Normal"/>
    <w:rsid w:val="00A130A2"/>
    <w:pPr>
      <w:spacing w:before="100" w:beforeAutospacing="1" w:after="100" w:afterAutospacing="1"/>
    </w:pPr>
  </w:style>
  <w:style w:type="paragraph" w:customStyle="1" w:styleId="middlepage">
    <w:name w:val="middlepage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top">
    <w:name w:val="top"/>
    <w:basedOn w:val="Normal"/>
    <w:rsid w:val="00A130A2"/>
    <w:pPr>
      <w:spacing w:before="100" w:beforeAutospacing="1" w:after="75"/>
    </w:pPr>
  </w:style>
  <w:style w:type="paragraph" w:customStyle="1" w:styleId="content">
    <w:name w:val="content"/>
    <w:basedOn w:val="Normal"/>
    <w:rsid w:val="00A130A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leftlinks">
    <w:name w:val="leftlinks"/>
    <w:basedOn w:val="Normal"/>
    <w:rsid w:val="00A130A2"/>
  </w:style>
  <w:style w:type="paragraph" w:customStyle="1" w:styleId="bordertop">
    <w:name w:val="bordertop"/>
    <w:basedOn w:val="Normal"/>
    <w:rsid w:val="00A130A2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bg-color-gray1">
    <w:name w:val="bg-color-gray1"/>
    <w:basedOn w:val="Normal"/>
    <w:rsid w:val="00A130A2"/>
    <w:pPr>
      <w:shd w:val="clear" w:color="auto" w:fill="F8F8F8"/>
      <w:spacing w:before="100" w:beforeAutospacing="1" w:after="100" w:afterAutospacing="1"/>
    </w:pPr>
  </w:style>
  <w:style w:type="paragraph" w:customStyle="1" w:styleId="colorblue">
    <w:name w:val="colorblue"/>
    <w:basedOn w:val="Normal"/>
    <w:rsid w:val="00A130A2"/>
    <w:pPr>
      <w:spacing w:before="100" w:beforeAutospacing="1" w:after="100" w:afterAutospacing="1"/>
    </w:pPr>
    <w:rPr>
      <w:color w:val="005496"/>
    </w:rPr>
  </w:style>
  <w:style w:type="paragraph" w:customStyle="1" w:styleId="colorgray">
    <w:name w:val="colorgray"/>
    <w:basedOn w:val="Normal"/>
    <w:rsid w:val="00A130A2"/>
    <w:pPr>
      <w:spacing w:before="100" w:beforeAutospacing="1" w:after="100" w:afterAutospacing="1"/>
    </w:pPr>
    <w:rPr>
      <w:color w:val="8C8C8C"/>
    </w:rPr>
  </w:style>
  <w:style w:type="paragraph" w:customStyle="1" w:styleId="style4">
    <w:name w:val="style4"/>
    <w:basedOn w:val="Normal"/>
    <w:rsid w:val="00A130A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5">
    <w:name w:val="style5"/>
    <w:basedOn w:val="Normal"/>
    <w:rsid w:val="00A130A2"/>
    <w:pPr>
      <w:spacing w:before="100" w:beforeAutospacing="1" w:after="100" w:afterAutospacing="1"/>
    </w:pPr>
    <w:rPr>
      <w:color w:val="404040"/>
    </w:rPr>
  </w:style>
  <w:style w:type="paragraph" w:customStyle="1" w:styleId="style6">
    <w:name w:val="style6"/>
    <w:basedOn w:val="Normal"/>
    <w:rsid w:val="00A130A2"/>
    <w:pPr>
      <w:spacing w:before="100" w:beforeAutospacing="1" w:after="100" w:afterAutospacing="1"/>
    </w:pPr>
    <w:rPr>
      <w:color w:val="0033CC"/>
    </w:rPr>
  </w:style>
  <w:style w:type="paragraph" w:customStyle="1" w:styleId="style7">
    <w:name w:val="style7"/>
    <w:basedOn w:val="Normal"/>
    <w:rsid w:val="00A130A2"/>
    <w:pPr>
      <w:spacing w:before="100" w:beforeAutospacing="1" w:after="100" w:afterAutospacing="1"/>
    </w:pPr>
    <w:rPr>
      <w:b/>
      <w:bCs/>
      <w:color w:val="0033CC"/>
      <w:sz w:val="18"/>
      <w:szCs w:val="18"/>
    </w:rPr>
  </w:style>
  <w:style w:type="paragraph" w:customStyle="1" w:styleId="style10">
    <w:name w:val="style10"/>
    <w:basedOn w:val="Normal"/>
    <w:rsid w:val="00A130A2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xtp">
    <w:name w:val="txtp"/>
    <w:basedOn w:val="Normal"/>
    <w:rsid w:val="00A130A2"/>
    <w:pPr>
      <w:spacing w:before="100" w:beforeAutospacing="1" w:after="100" w:afterAutospacing="1"/>
      <w:ind w:firstLine="15"/>
    </w:pPr>
    <w:rPr>
      <w:rFonts w:ascii="Verdana" w:hAnsi="Verdana"/>
      <w:color w:val="000000"/>
      <w:sz w:val="27"/>
      <w:szCs w:val="27"/>
    </w:rPr>
  </w:style>
  <w:style w:type="paragraph" w:customStyle="1" w:styleId="active">
    <w:name w:val="active"/>
    <w:basedOn w:val="Normal"/>
    <w:rsid w:val="00A130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130A2"/>
    <w:pPr>
      <w:spacing w:before="100" w:beforeAutospacing="1" w:after="100" w:afterAutospacing="1"/>
    </w:pPr>
  </w:style>
  <w:style w:type="paragraph" w:customStyle="1" w:styleId="active1">
    <w:name w:val="active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">
    <w:name w:val="active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">
    <w:name w:val="active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whytxt">
    <w:name w:val="whytxt"/>
    <w:basedOn w:val="Normal"/>
    <w:rsid w:val="00A130A2"/>
    <w:pPr>
      <w:pBdr>
        <w:top w:val="single" w:sz="6" w:space="5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EEEEEE"/>
      <w:spacing w:before="100" w:beforeAutospacing="1" w:after="100" w:afterAutospacing="1"/>
      <w:jc w:val="center"/>
    </w:pPr>
    <w:rPr>
      <w:b/>
      <w:bCs/>
      <w:color w:val="000000"/>
      <w:sz w:val="30"/>
      <w:szCs w:val="30"/>
    </w:rPr>
  </w:style>
  <w:style w:type="paragraph" w:customStyle="1" w:styleId="logtxt">
    <w:name w:val="logtxt"/>
    <w:basedOn w:val="Normal"/>
    <w:rsid w:val="00A130A2"/>
    <w:pPr>
      <w:pBdr>
        <w:top w:val="single" w:sz="6" w:space="5" w:color="000000"/>
        <w:left w:val="single" w:sz="6" w:space="0" w:color="000000"/>
        <w:bottom w:val="single" w:sz="6" w:space="8" w:color="000000"/>
        <w:right w:val="single" w:sz="6" w:space="0" w:color="000000"/>
      </w:pBdr>
      <w:shd w:val="clear" w:color="auto" w:fill="EEEEEE"/>
      <w:spacing w:before="100" w:beforeAutospacing="1" w:after="100" w:afterAutospacing="1"/>
      <w:jc w:val="center"/>
    </w:pPr>
    <w:rPr>
      <w:sz w:val="33"/>
      <w:szCs w:val="33"/>
    </w:rPr>
  </w:style>
  <w:style w:type="paragraph" w:customStyle="1" w:styleId="style12">
    <w:name w:val="style12"/>
    <w:basedOn w:val="Normal"/>
    <w:rsid w:val="00A130A2"/>
    <w:pPr>
      <w:spacing w:before="100" w:beforeAutospacing="1" w:after="100" w:afterAutospacing="1"/>
    </w:pPr>
    <w:rPr>
      <w:color w:val="0000FF"/>
    </w:rPr>
  </w:style>
  <w:style w:type="paragraph" w:customStyle="1" w:styleId="style13">
    <w:name w:val="style13"/>
    <w:basedOn w:val="Normal"/>
    <w:rsid w:val="00A130A2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style17">
    <w:name w:val="style17"/>
    <w:basedOn w:val="Normal"/>
    <w:rsid w:val="00A130A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style18">
    <w:name w:val="style18"/>
    <w:basedOn w:val="Normal"/>
    <w:rsid w:val="00A130A2"/>
    <w:pPr>
      <w:spacing w:before="100" w:beforeAutospacing="1" w:after="100" w:afterAutospacing="1"/>
    </w:pPr>
    <w:rPr>
      <w:sz w:val="18"/>
      <w:szCs w:val="18"/>
    </w:rPr>
  </w:style>
  <w:style w:type="paragraph" w:customStyle="1" w:styleId="style20">
    <w:name w:val="style20"/>
    <w:basedOn w:val="Normal"/>
    <w:rsid w:val="00A130A2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active4">
    <w:name w:val="active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">
    <w:name w:val="active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">
    <w:name w:val="active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character" w:customStyle="1" w:styleId="style121">
    <w:name w:val="style121"/>
    <w:basedOn w:val="DefaultParagraphFont"/>
    <w:rsid w:val="00A130A2"/>
    <w:rPr>
      <w:color w:val="0000FF"/>
    </w:rPr>
  </w:style>
  <w:style w:type="character" w:customStyle="1" w:styleId="style181">
    <w:name w:val="style181"/>
    <w:basedOn w:val="DefaultParagraphFont"/>
    <w:rsid w:val="00A130A2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A130A2"/>
    <w:rPr>
      <w:b/>
      <w:bCs/>
    </w:rPr>
  </w:style>
  <w:style w:type="paragraph" w:customStyle="1" w:styleId="highslide-html">
    <w:name w:val="highslide-html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active7">
    <w:name w:val="active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">
    <w:name w:val="active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9">
    <w:name w:val="active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">
    <w:name w:val="highslide-html-content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10">
    <w:name w:val="active1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1">
    <w:name w:val="active1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2">
    <w:name w:val="active1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loading">
    <w:name w:val="highslide-loading"/>
    <w:basedOn w:val="Normal"/>
    <w:rsid w:val="00A130A2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active13">
    <w:name w:val="active1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4">
    <w:name w:val="active1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5">
    <w:name w:val="active1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6">
    <w:name w:val="active1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7">
    <w:name w:val="active1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8">
    <w:name w:val="active1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9">
    <w:name w:val="active1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0">
    <w:name w:val="active2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1">
    <w:name w:val="active2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2">
    <w:name w:val="active2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3">
    <w:name w:val="active2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4">
    <w:name w:val="active2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5">
    <w:name w:val="active2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6">
    <w:name w:val="active2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7">
    <w:name w:val="active2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wrapper">
    <w:name w:val="highslide-wrapper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active28">
    <w:name w:val="active2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9">
    <w:name w:val="active2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0">
    <w:name w:val="active3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1">
    <w:name w:val="active3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2">
    <w:name w:val="active3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3">
    <w:name w:val="active3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">
    <w:name w:val="highslide-html-content1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34">
    <w:name w:val="active3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5">
    <w:name w:val="active3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6">
    <w:name w:val="active3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2">
    <w:name w:val="highslide-html-content2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37">
    <w:name w:val="active3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8">
    <w:name w:val="active3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9">
    <w:name w:val="active3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3">
    <w:name w:val="highslide-html-content3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0">
    <w:name w:val="active4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1">
    <w:name w:val="active4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2">
    <w:name w:val="active4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4">
    <w:name w:val="highslide-html-content4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3">
    <w:name w:val="active4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4">
    <w:name w:val="active4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5">
    <w:name w:val="active4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5">
    <w:name w:val="highslide-html-content5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6">
    <w:name w:val="active4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7">
    <w:name w:val="active4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8">
    <w:name w:val="active4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6">
    <w:name w:val="highslide-html-content6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9">
    <w:name w:val="active4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0">
    <w:name w:val="active5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1">
    <w:name w:val="active5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7">
    <w:name w:val="highslide-html-content7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">
    <w:name w:val="highslide-footer"/>
    <w:basedOn w:val="Normal"/>
    <w:rsid w:val="00A130A2"/>
    <w:pPr>
      <w:spacing w:before="100" w:beforeAutospacing="1" w:after="100" w:afterAutospacing="1"/>
    </w:pPr>
  </w:style>
  <w:style w:type="paragraph" w:customStyle="1" w:styleId="active52">
    <w:name w:val="active5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3">
    <w:name w:val="active5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4">
    <w:name w:val="active5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8">
    <w:name w:val="highslide-html-content8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1">
    <w:name w:val="highslide-footer1"/>
    <w:basedOn w:val="Normal"/>
    <w:rsid w:val="00A130A2"/>
    <w:pPr>
      <w:spacing w:before="100" w:beforeAutospacing="1" w:after="100" w:afterAutospacing="1"/>
    </w:pPr>
  </w:style>
  <w:style w:type="paragraph" w:customStyle="1" w:styleId="highslide-resize">
    <w:name w:val="highslide-resize"/>
    <w:basedOn w:val="Normal"/>
    <w:rsid w:val="00A130A2"/>
    <w:pPr>
      <w:spacing w:before="100" w:beforeAutospacing="1" w:after="100" w:afterAutospacing="1"/>
    </w:pPr>
  </w:style>
  <w:style w:type="paragraph" w:customStyle="1" w:styleId="active55">
    <w:name w:val="active5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6">
    <w:name w:val="active5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7">
    <w:name w:val="active5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9">
    <w:name w:val="highslide-html-content9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2">
    <w:name w:val="highslide-footer2"/>
    <w:basedOn w:val="Normal"/>
    <w:rsid w:val="00A130A2"/>
    <w:pPr>
      <w:spacing w:before="100" w:beforeAutospacing="1" w:after="100" w:afterAutospacing="1"/>
    </w:pPr>
  </w:style>
  <w:style w:type="paragraph" w:customStyle="1" w:styleId="highslide-resize1">
    <w:name w:val="highslide-resize1"/>
    <w:basedOn w:val="Normal"/>
    <w:rsid w:val="00A130A2"/>
    <w:pPr>
      <w:spacing w:before="100" w:beforeAutospacing="1" w:after="100" w:afterAutospacing="1"/>
    </w:pPr>
  </w:style>
  <w:style w:type="paragraph" w:customStyle="1" w:styleId="highslide-display-block">
    <w:name w:val="highslide-display-block"/>
    <w:basedOn w:val="Normal"/>
    <w:rsid w:val="00A130A2"/>
    <w:pPr>
      <w:spacing w:before="100" w:beforeAutospacing="1" w:after="100" w:afterAutospacing="1"/>
    </w:pPr>
  </w:style>
  <w:style w:type="paragraph" w:customStyle="1" w:styleId="active58">
    <w:name w:val="active5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9">
    <w:name w:val="active5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0">
    <w:name w:val="active6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0">
    <w:name w:val="highslide-html-content10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3">
    <w:name w:val="highslide-footer3"/>
    <w:basedOn w:val="Normal"/>
    <w:rsid w:val="00A130A2"/>
    <w:pPr>
      <w:spacing w:before="100" w:beforeAutospacing="1" w:after="100" w:afterAutospacing="1"/>
    </w:pPr>
  </w:style>
  <w:style w:type="paragraph" w:customStyle="1" w:styleId="highslide-resize2">
    <w:name w:val="highslide-resize2"/>
    <w:basedOn w:val="Normal"/>
    <w:rsid w:val="00A130A2"/>
    <w:pPr>
      <w:spacing w:before="100" w:beforeAutospacing="1" w:after="100" w:afterAutospacing="1"/>
    </w:pPr>
  </w:style>
  <w:style w:type="paragraph" w:customStyle="1" w:styleId="highslide-display-none">
    <w:name w:val="highslide-display-none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61">
    <w:name w:val="active6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2">
    <w:name w:val="active6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3">
    <w:name w:val="active6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1">
    <w:name w:val="highslide-html-content11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4">
    <w:name w:val="highslide-footer4"/>
    <w:basedOn w:val="Normal"/>
    <w:rsid w:val="00A130A2"/>
    <w:pPr>
      <w:spacing w:before="100" w:beforeAutospacing="1" w:after="100" w:afterAutospacing="1"/>
    </w:pPr>
  </w:style>
  <w:style w:type="paragraph" w:customStyle="1" w:styleId="highslide-resize3">
    <w:name w:val="highslide-resize3"/>
    <w:basedOn w:val="Normal"/>
    <w:rsid w:val="00A130A2"/>
    <w:pPr>
      <w:spacing w:before="100" w:beforeAutospacing="1" w:after="100" w:afterAutospacing="1"/>
    </w:pPr>
  </w:style>
  <w:style w:type="paragraph" w:customStyle="1" w:styleId="bg1">
    <w:name w:val="bg1"/>
    <w:basedOn w:val="Normal"/>
    <w:rsid w:val="00A130A2"/>
    <w:pPr>
      <w:spacing w:before="100" w:beforeAutospacing="1" w:after="100" w:afterAutospacing="1"/>
    </w:pPr>
  </w:style>
  <w:style w:type="paragraph" w:customStyle="1" w:styleId="active64">
    <w:name w:val="active6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5">
    <w:name w:val="active6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6">
    <w:name w:val="active6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2">
    <w:name w:val="highslide-html-content12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5">
    <w:name w:val="highslide-footer5"/>
    <w:basedOn w:val="Normal"/>
    <w:rsid w:val="00A130A2"/>
    <w:pPr>
      <w:spacing w:before="100" w:beforeAutospacing="1" w:after="100" w:afterAutospacing="1"/>
    </w:pPr>
  </w:style>
  <w:style w:type="paragraph" w:customStyle="1" w:styleId="highslide-resize4">
    <w:name w:val="highslide-resize4"/>
    <w:basedOn w:val="Normal"/>
    <w:rsid w:val="00A130A2"/>
    <w:pPr>
      <w:spacing w:before="100" w:beforeAutospacing="1" w:after="100" w:afterAutospacing="1"/>
    </w:pPr>
  </w:style>
  <w:style w:type="paragraph" w:customStyle="1" w:styleId="active67">
    <w:name w:val="active6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8">
    <w:name w:val="active6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9">
    <w:name w:val="active6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3">
    <w:name w:val="highslide-html-content13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6">
    <w:name w:val="highslide-footer6"/>
    <w:basedOn w:val="Normal"/>
    <w:rsid w:val="00A130A2"/>
    <w:pPr>
      <w:spacing w:before="100" w:beforeAutospacing="1" w:after="100" w:afterAutospacing="1"/>
    </w:pPr>
  </w:style>
  <w:style w:type="paragraph" w:customStyle="1" w:styleId="highslide-resize5">
    <w:name w:val="highslide-resize5"/>
    <w:basedOn w:val="Normal"/>
    <w:rsid w:val="00A130A2"/>
    <w:pPr>
      <w:spacing w:before="100" w:beforeAutospacing="1" w:after="100" w:afterAutospacing="1"/>
    </w:pPr>
  </w:style>
  <w:style w:type="paragraph" w:customStyle="1" w:styleId="big1">
    <w:name w:val="big1"/>
    <w:basedOn w:val="Normal"/>
    <w:rsid w:val="00A130A2"/>
    <w:pPr>
      <w:spacing w:before="100" w:beforeAutospacing="1" w:after="100" w:afterAutospacing="1"/>
      <w:ind w:left="45"/>
    </w:pPr>
    <w:rPr>
      <w:b/>
      <w:bCs/>
      <w:color w:val="000000"/>
      <w:sz w:val="18"/>
      <w:szCs w:val="18"/>
    </w:rPr>
  </w:style>
  <w:style w:type="paragraph" w:customStyle="1" w:styleId="active70">
    <w:name w:val="active7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1">
    <w:name w:val="active7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2">
    <w:name w:val="active7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4">
    <w:name w:val="highslide-html-content14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7">
    <w:name w:val="highslide-footer7"/>
    <w:basedOn w:val="Normal"/>
    <w:rsid w:val="00A130A2"/>
    <w:pPr>
      <w:spacing w:before="100" w:beforeAutospacing="1" w:after="100" w:afterAutospacing="1"/>
    </w:pPr>
  </w:style>
  <w:style w:type="paragraph" w:customStyle="1" w:styleId="highslide-resize6">
    <w:name w:val="highslide-resize6"/>
    <w:basedOn w:val="Normal"/>
    <w:rsid w:val="00A130A2"/>
    <w:pPr>
      <w:spacing w:before="100" w:beforeAutospacing="1" w:after="100" w:afterAutospacing="1"/>
    </w:pPr>
  </w:style>
  <w:style w:type="paragraph" w:customStyle="1" w:styleId="small1">
    <w:name w:val="small1"/>
    <w:basedOn w:val="Normal"/>
    <w:rsid w:val="00A130A2"/>
    <w:pPr>
      <w:spacing w:before="100" w:beforeAutospacing="1" w:after="100" w:afterAutospacing="1"/>
    </w:pPr>
    <w:rPr>
      <w:b/>
      <w:bCs/>
      <w:color w:val="FF0000"/>
      <w:sz w:val="15"/>
      <w:szCs w:val="15"/>
    </w:rPr>
  </w:style>
  <w:style w:type="paragraph" w:customStyle="1" w:styleId="active73">
    <w:name w:val="active7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4">
    <w:name w:val="active7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5">
    <w:name w:val="active7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5">
    <w:name w:val="highslide-html-content15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8">
    <w:name w:val="highslide-footer8"/>
    <w:basedOn w:val="Normal"/>
    <w:rsid w:val="00A130A2"/>
    <w:pPr>
      <w:spacing w:before="100" w:beforeAutospacing="1" w:after="100" w:afterAutospacing="1"/>
    </w:pPr>
  </w:style>
  <w:style w:type="paragraph" w:customStyle="1" w:styleId="highslide-resize7">
    <w:name w:val="highslide-resize7"/>
    <w:basedOn w:val="Normal"/>
    <w:rsid w:val="00A130A2"/>
    <w:pPr>
      <w:spacing w:before="100" w:beforeAutospacing="1" w:after="100" w:afterAutospacing="1"/>
    </w:pPr>
  </w:style>
  <w:style w:type="character" w:customStyle="1" w:styleId="big11">
    <w:name w:val="big11"/>
    <w:basedOn w:val="DefaultParagraphFont"/>
    <w:rsid w:val="00A130A2"/>
    <w:rPr>
      <w:b/>
      <w:bCs/>
      <w:color w:val="000000"/>
      <w:sz w:val="18"/>
      <w:szCs w:val="18"/>
    </w:rPr>
  </w:style>
  <w:style w:type="paragraph" w:customStyle="1" w:styleId="active76">
    <w:name w:val="active7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7">
    <w:name w:val="active7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8">
    <w:name w:val="active7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6">
    <w:name w:val="highslide-html-content16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9">
    <w:name w:val="highslide-footer9"/>
    <w:basedOn w:val="Normal"/>
    <w:rsid w:val="00A130A2"/>
    <w:pPr>
      <w:spacing w:before="100" w:beforeAutospacing="1" w:after="100" w:afterAutospacing="1"/>
    </w:pPr>
  </w:style>
  <w:style w:type="paragraph" w:customStyle="1" w:styleId="highslide-resize8">
    <w:name w:val="highslide-resize8"/>
    <w:basedOn w:val="Normal"/>
    <w:rsid w:val="00A130A2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rsid w:val="00A130A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A130A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A130A2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nospacing">
    <w:name w:val="nospacing"/>
    <w:basedOn w:val="Normal"/>
    <w:rsid w:val="00A130A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A130A2"/>
    <w:pPr>
      <w:spacing w:before="100" w:beforeAutospacing="1" w:after="100" w:afterAutospacing="1"/>
    </w:pPr>
    <w:rPr>
      <w:sz w:val="18"/>
      <w:szCs w:val="18"/>
    </w:rPr>
  </w:style>
  <w:style w:type="paragraph" w:customStyle="1" w:styleId="active79">
    <w:name w:val="active7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0">
    <w:name w:val="active8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1">
    <w:name w:val="active8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7">
    <w:name w:val="highslide-html-content17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10">
    <w:name w:val="highslide-footer10"/>
    <w:basedOn w:val="Normal"/>
    <w:rsid w:val="00A130A2"/>
    <w:pPr>
      <w:spacing w:before="100" w:beforeAutospacing="1" w:after="100" w:afterAutospacing="1"/>
    </w:pPr>
  </w:style>
  <w:style w:type="paragraph" w:customStyle="1" w:styleId="highslide-resize9">
    <w:name w:val="highslide-resize9"/>
    <w:basedOn w:val="Normal"/>
    <w:rsid w:val="00A130A2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A130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2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0A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30A2"/>
    <w:rPr>
      <w:strike w:val="0"/>
      <w:dstrike w:val="0"/>
      <w:color w:val="000000"/>
      <w:u w:val="none"/>
      <w:effect w:val="none"/>
    </w:rPr>
  </w:style>
  <w:style w:type="paragraph" w:customStyle="1" w:styleId="header">
    <w:name w:val="header"/>
    <w:basedOn w:val="Normal"/>
    <w:rsid w:val="00A130A2"/>
    <w:pPr>
      <w:spacing w:before="100" w:beforeAutospacing="1" w:after="100" w:afterAutospacing="1"/>
    </w:pPr>
  </w:style>
  <w:style w:type="paragraph" w:customStyle="1" w:styleId="middlepage">
    <w:name w:val="middlepage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top">
    <w:name w:val="top"/>
    <w:basedOn w:val="Normal"/>
    <w:rsid w:val="00A130A2"/>
    <w:pPr>
      <w:spacing w:before="100" w:beforeAutospacing="1" w:after="75"/>
    </w:pPr>
  </w:style>
  <w:style w:type="paragraph" w:customStyle="1" w:styleId="content">
    <w:name w:val="content"/>
    <w:basedOn w:val="Normal"/>
    <w:rsid w:val="00A130A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leftlinks">
    <w:name w:val="leftlinks"/>
    <w:basedOn w:val="Normal"/>
    <w:rsid w:val="00A130A2"/>
  </w:style>
  <w:style w:type="paragraph" w:customStyle="1" w:styleId="bordertop">
    <w:name w:val="bordertop"/>
    <w:basedOn w:val="Normal"/>
    <w:rsid w:val="00A130A2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bg-color-gray1">
    <w:name w:val="bg-color-gray1"/>
    <w:basedOn w:val="Normal"/>
    <w:rsid w:val="00A130A2"/>
    <w:pPr>
      <w:shd w:val="clear" w:color="auto" w:fill="F8F8F8"/>
      <w:spacing w:before="100" w:beforeAutospacing="1" w:after="100" w:afterAutospacing="1"/>
    </w:pPr>
  </w:style>
  <w:style w:type="paragraph" w:customStyle="1" w:styleId="colorblue">
    <w:name w:val="colorblue"/>
    <w:basedOn w:val="Normal"/>
    <w:rsid w:val="00A130A2"/>
    <w:pPr>
      <w:spacing w:before="100" w:beforeAutospacing="1" w:after="100" w:afterAutospacing="1"/>
    </w:pPr>
    <w:rPr>
      <w:color w:val="005496"/>
    </w:rPr>
  </w:style>
  <w:style w:type="paragraph" w:customStyle="1" w:styleId="colorgray">
    <w:name w:val="colorgray"/>
    <w:basedOn w:val="Normal"/>
    <w:rsid w:val="00A130A2"/>
    <w:pPr>
      <w:spacing w:before="100" w:beforeAutospacing="1" w:after="100" w:afterAutospacing="1"/>
    </w:pPr>
    <w:rPr>
      <w:color w:val="8C8C8C"/>
    </w:rPr>
  </w:style>
  <w:style w:type="paragraph" w:customStyle="1" w:styleId="style4">
    <w:name w:val="style4"/>
    <w:basedOn w:val="Normal"/>
    <w:rsid w:val="00A130A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tyle5">
    <w:name w:val="style5"/>
    <w:basedOn w:val="Normal"/>
    <w:rsid w:val="00A130A2"/>
    <w:pPr>
      <w:spacing w:before="100" w:beforeAutospacing="1" w:after="100" w:afterAutospacing="1"/>
    </w:pPr>
    <w:rPr>
      <w:color w:val="404040"/>
    </w:rPr>
  </w:style>
  <w:style w:type="paragraph" w:customStyle="1" w:styleId="style6">
    <w:name w:val="style6"/>
    <w:basedOn w:val="Normal"/>
    <w:rsid w:val="00A130A2"/>
    <w:pPr>
      <w:spacing w:before="100" w:beforeAutospacing="1" w:after="100" w:afterAutospacing="1"/>
    </w:pPr>
    <w:rPr>
      <w:color w:val="0033CC"/>
    </w:rPr>
  </w:style>
  <w:style w:type="paragraph" w:customStyle="1" w:styleId="style7">
    <w:name w:val="style7"/>
    <w:basedOn w:val="Normal"/>
    <w:rsid w:val="00A130A2"/>
    <w:pPr>
      <w:spacing w:before="100" w:beforeAutospacing="1" w:after="100" w:afterAutospacing="1"/>
    </w:pPr>
    <w:rPr>
      <w:b/>
      <w:bCs/>
      <w:color w:val="0033CC"/>
      <w:sz w:val="18"/>
      <w:szCs w:val="18"/>
    </w:rPr>
  </w:style>
  <w:style w:type="paragraph" w:customStyle="1" w:styleId="style10">
    <w:name w:val="style10"/>
    <w:basedOn w:val="Normal"/>
    <w:rsid w:val="00A130A2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xtp">
    <w:name w:val="txtp"/>
    <w:basedOn w:val="Normal"/>
    <w:rsid w:val="00A130A2"/>
    <w:pPr>
      <w:spacing w:before="100" w:beforeAutospacing="1" w:after="100" w:afterAutospacing="1"/>
      <w:ind w:firstLine="15"/>
    </w:pPr>
    <w:rPr>
      <w:rFonts w:ascii="Verdana" w:hAnsi="Verdana"/>
      <w:color w:val="000000"/>
      <w:sz w:val="27"/>
      <w:szCs w:val="27"/>
    </w:rPr>
  </w:style>
  <w:style w:type="paragraph" w:customStyle="1" w:styleId="active">
    <w:name w:val="active"/>
    <w:basedOn w:val="Normal"/>
    <w:rsid w:val="00A130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130A2"/>
    <w:pPr>
      <w:spacing w:before="100" w:beforeAutospacing="1" w:after="100" w:afterAutospacing="1"/>
    </w:pPr>
  </w:style>
  <w:style w:type="paragraph" w:customStyle="1" w:styleId="active1">
    <w:name w:val="active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">
    <w:name w:val="active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">
    <w:name w:val="active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whytxt">
    <w:name w:val="whytxt"/>
    <w:basedOn w:val="Normal"/>
    <w:rsid w:val="00A130A2"/>
    <w:pPr>
      <w:pBdr>
        <w:top w:val="single" w:sz="6" w:space="5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EEEEEE"/>
      <w:spacing w:before="100" w:beforeAutospacing="1" w:after="100" w:afterAutospacing="1"/>
      <w:jc w:val="center"/>
    </w:pPr>
    <w:rPr>
      <w:b/>
      <w:bCs/>
      <w:color w:val="000000"/>
      <w:sz w:val="30"/>
      <w:szCs w:val="30"/>
    </w:rPr>
  </w:style>
  <w:style w:type="paragraph" w:customStyle="1" w:styleId="logtxt">
    <w:name w:val="logtxt"/>
    <w:basedOn w:val="Normal"/>
    <w:rsid w:val="00A130A2"/>
    <w:pPr>
      <w:pBdr>
        <w:top w:val="single" w:sz="6" w:space="5" w:color="000000"/>
        <w:left w:val="single" w:sz="6" w:space="0" w:color="000000"/>
        <w:bottom w:val="single" w:sz="6" w:space="8" w:color="000000"/>
        <w:right w:val="single" w:sz="6" w:space="0" w:color="000000"/>
      </w:pBdr>
      <w:shd w:val="clear" w:color="auto" w:fill="EEEEEE"/>
      <w:spacing w:before="100" w:beforeAutospacing="1" w:after="100" w:afterAutospacing="1"/>
      <w:jc w:val="center"/>
    </w:pPr>
    <w:rPr>
      <w:sz w:val="33"/>
      <w:szCs w:val="33"/>
    </w:rPr>
  </w:style>
  <w:style w:type="paragraph" w:customStyle="1" w:styleId="style12">
    <w:name w:val="style12"/>
    <w:basedOn w:val="Normal"/>
    <w:rsid w:val="00A130A2"/>
    <w:pPr>
      <w:spacing w:before="100" w:beforeAutospacing="1" w:after="100" w:afterAutospacing="1"/>
    </w:pPr>
    <w:rPr>
      <w:color w:val="0000FF"/>
    </w:rPr>
  </w:style>
  <w:style w:type="paragraph" w:customStyle="1" w:styleId="style13">
    <w:name w:val="style13"/>
    <w:basedOn w:val="Normal"/>
    <w:rsid w:val="00A130A2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style17">
    <w:name w:val="style17"/>
    <w:basedOn w:val="Normal"/>
    <w:rsid w:val="00A130A2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style18">
    <w:name w:val="style18"/>
    <w:basedOn w:val="Normal"/>
    <w:rsid w:val="00A130A2"/>
    <w:pPr>
      <w:spacing w:before="100" w:beforeAutospacing="1" w:after="100" w:afterAutospacing="1"/>
    </w:pPr>
    <w:rPr>
      <w:sz w:val="18"/>
      <w:szCs w:val="18"/>
    </w:rPr>
  </w:style>
  <w:style w:type="paragraph" w:customStyle="1" w:styleId="style20">
    <w:name w:val="style20"/>
    <w:basedOn w:val="Normal"/>
    <w:rsid w:val="00A130A2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active4">
    <w:name w:val="active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">
    <w:name w:val="active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">
    <w:name w:val="active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character" w:customStyle="1" w:styleId="style121">
    <w:name w:val="style121"/>
    <w:basedOn w:val="DefaultParagraphFont"/>
    <w:rsid w:val="00A130A2"/>
    <w:rPr>
      <w:color w:val="0000FF"/>
    </w:rPr>
  </w:style>
  <w:style w:type="character" w:customStyle="1" w:styleId="style181">
    <w:name w:val="style181"/>
    <w:basedOn w:val="DefaultParagraphFont"/>
    <w:rsid w:val="00A130A2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A130A2"/>
    <w:rPr>
      <w:b/>
      <w:bCs/>
    </w:rPr>
  </w:style>
  <w:style w:type="paragraph" w:customStyle="1" w:styleId="highslide-html">
    <w:name w:val="highslide-html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active7">
    <w:name w:val="active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">
    <w:name w:val="active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9">
    <w:name w:val="active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">
    <w:name w:val="highslide-html-content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10">
    <w:name w:val="active1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1">
    <w:name w:val="active1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2">
    <w:name w:val="active1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loading">
    <w:name w:val="highslide-loading"/>
    <w:basedOn w:val="Normal"/>
    <w:rsid w:val="00A130A2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active13">
    <w:name w:val="active1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4">
    <w:name w:val="active1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5">
    <w:name w:val="active1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6">
    <w:name w:val="active1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7">
    <w:name w:val="active1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8">
    <w:name w:val="active1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19">
    <w:name w:val="active1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0">
    <w:name w:val="active2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1">
    <w:name w:val="active2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2">
    <w:name w:val="active2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3">
    <w:name w:val="active2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4">
    <w:name w:val="active2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5">
    <w:name w:val="active2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6">
    <w:name w:val="active2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7">
    <w:name w:val="active2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wrapper">
    <w:name w:val="highslide-wrapper"/>
    <w:basedOn w:val="Normal"/>
    <w:rsid w:val="00A130A2"/>
    <w:pPr>
      <w:shd w:val="clear" w:color="auto" w:fill="FFFFFF"/>
      <w:spacing w:before="100" w:beforeAutospacing="1" w:after="100" w:afterAutospacing="1"/>
    </w:pPr>
  </w:style>
  <w:style w:type="paragraph" w:customStyle="1" w:styleId="active28">
    <w:name w:val="active2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29">
    <w:name w:val="active2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0">
    <w:name w:val="active3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1">
    <w:name w:val="active3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2">
    <w:name w:val="active3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3">
    <w:name w:val="active3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">
    <w:name w:val="highslide-html-content1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34">
    <w:name w:val="active3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5">
    <w:name w:val="active3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6">
    <w:name w:val="active3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2">
    <w:name w:val="highslide-html-content2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37">
    <w:name w:val="active3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8">
    <w:name w:val="active3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39">
    <w:name w:val="active3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3">
    <w:name w:val="highslide-html-content3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0">
    <w:name w:val="active4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1">
    <w:name w:val="active4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2">
    <w:name w:val="active4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4">
    <w:name w:val="highslide-html-content4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3">
    <w:name w:val="active4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4">
    <w:name w:val="active4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5">
    <w:name w:val="active4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5">
    <w:name w:val="highslide-html-content5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6">
    <w:name w:val="active4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7">
    <w:name w:val="active4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48">
    <w:name w:val="active4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6">
    <w:name w:val="highslide-html-content6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49">
    <w:name w:val="active4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0">
    <w:name w:val="active5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1">
    <w:name w:val="active5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7">
    <w:name w:val="highslide-html-content7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">
    <w:name w:val="highslide-footer"/>
    <w:basedOn w:val="Normal"/>
    <w:rsid w:val="00A130A2"/>
    <w:pPr>
      <w:spacing w:before="100" w:beforeAutospacing="1" w:after="100" w:afterAutospacing="1"/>
    </w:pPr>
  </w:style>
  <w:style w:type="paragraph" w:customStyle="1" w:styleId="active52">
    <w:name w:val="active5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3">
    <w:name w:val="active5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4">
    <w:name w:val="active5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8">
    <w:name w:val="highslide-html-content8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1">
    <w:name w:val="highslide-footer1"/>
    <w:basedOn w:val="Normal"/>
    <w:rsid w:val="00A130A2"/>
    <w:pPr>
      <w:spacing w:before="100" w:beforeAutospacing="1" w:after="100" w:afterAutospacing="1"/>
    </w:pPr>
  </w:style>
  <w:style w:type="paragraph" w:customStyle="1" w:styleId="highslide-resize">
    <w:name w:val="highslide-resize"/>
    <w:basedOn w:val="Normal"/>
    <w:rsid w:val="00A130A2"/>
    <w:pPr>
      <w:spacing w:before="100" w:beforeAutospacing="1" w:after="100" w:afterAutospacing="1"/>
    </w:pPr>
  </w:style>
  <w:style w:type="paragraph" w:customStyle="1" w:styleId="active55">
    <w:name w:val="active5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6">
    <w:name w:val="active5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7">
    <w:name w:val="active5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9">
    <w:name w:val="highslide-html-content9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2">
    <w:name w:val="highslide-footer2"/>
    <w:basedOn w:val="Normal"/>
    <w:rsid w:val="00A130A2"/>
    <w:pPr>
      <w:spacing w:before="100" w:beforeAutospacing="1" w:after="100" w:afterAutospacing="1"/>
    </w:pPr>
  </w:style>
  <w:style w:type="paragraph" w:customStyle="1" w:styleId="highslide-resize1">
    <w:name w:val="highslide-resize1"/>
    <w:basedOn w:val="Normal"/>
    <w:rsid w:val="00A130A2"/>
    <w:pPr>
      <w:spacing w:before="100" w:beforeAutospacing="1" w:after="100" w:afterAutospacing="1"/>
    </w:pPr>
  </w:style>
  <w:style w:type="paragraph" w:customStyle="1" w:styleId="highslide-display-block">
    <w:name w:val="highslide-display-block"/>
    <w:basedOn w:val="Normal"/>
    <w:rsid w:val="00A130A2"/>
    <w:pPr>
      <w:spacing w:before="100" w:beforeAutospacing="1" w:after="100" w:afterAutospacing="1"/>
    </w:pPr>
  </w:style>
  <w:style w:type="paragraph" w:customStyle="1" w:styleId="active58">
    <w:name w:val="active5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59">
    <w:name w:val="active5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0">
    <w:name w:val="active6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0">
    <w:name w:val="highslide-html-content10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3">
    <w:name w:val="highslide-footer3"/>
    <w:basedOn w:val="Normal"/>
    <w:rsid w:val="00A130A2"/>
    <w:pPr>
      <w:spacing w:before="100" w:beforeAutospacing="1" w:after="100" w:afterAutospacing="1"/>
    </w:pPr>
  </w:style>
  <w:style w:type="paragraph" w:customStyle="1" w:styleId="highslide-resize2">
    <w:name w:val="highslide-resize2"/>
    <w:basedOn w:val="Normal"/>
    <w:rsid w:val="00A130A2"/>
    <w:pPr>
      <w:spacing w:before="100" w:beforeAutospacing="1" w:after="100" w:afterAutospacing="1"/>
    </w:pPr>
  </w:style>
  <w:style w:type="paragraph" w:customStyle="1" w:styleId="highslide-display-none">
    <w:name w:val="highslide-display-none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active61">
    <w:name w:val="active6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2">
    <w:name w:val="active6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3">
    <w:name w:val="active6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1">
    <w:name w:val="highslide-html-content11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4">
    <w:name w:val="highslide-footer4"/>
    <w:basedOn w:val="Normal"/>
    <w:rsid w:val="00A130A2"/>
    <w:pPr>
      <w:spacing w:before="100" w:beforeAutospacing="1" w:after="100" w:afterAutospacing="1"/>
    </w:pPr>
  </w:style>
  <w:style w:type="paragraph" w:customStyle="1" w:styleId="highslide-resize3">
    <w:name w:val="highslide-resize3"/>
    <w:basedOn w:val="Normal"/>
    <w:rsid w:val="00A130A2"/>
    <w:pPr>
      <w:spacing w:before="100" w:beforeAutospacing="1" w:after="100" w:afterAutospacing="1"/>
    </w:pPr>
  </w:style>
  <w:style w:type="paragraph" w:customStyle="1" w:styleId="bg1">
    <w:name w:val="bg1"/>
    <w:basedOn w:val="Normal"/>
    <w:rsid w:val="00A130A2"/>
    <w:pPr>
      <w:spacing w:before="100" w:beforeAutospacing="1" w:after="100" w:afterAutospacing="1"/>
    </w:pPr>
  </w:style>
  <w:style w:type="paragraph" w:customStyle="1" w:styleId="active64">
    <w:name w:val="active6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5">
    <w:name w:val="active6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6">
    <w:name w:val="active6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2">
    <w:name w:val="highslide-html-content12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5">
    <w:name w:val="highslide-footer5"/>
    <w:basedOn w:val="Normal"/>
    <w:rsid w:val="00A130A2"/>
    <w:pPr>
      <w:spacing w:before="100" w:beforeAutospacing="1" w:after="100" w:afterAutospacing="1"/>
    </w:pPr>
  </w:style>
  <w:style w:type="paragraph" w:customStyle="1" w:styleId="highslide-resize4">
    <w:name w:val="highslide-resize4"/>
    <w:basedOn w:val="Normal"/>
    <w:rsid w:val="00A130A2"/>
    <w:pPr>
      <w:spacing w:before="100" w:beforeAutospacing="1" w:after="100" w:afterAutospacing="1"/>
    </w:pPr>
  </w:style>
  <w:style w:type="paragraph" w:customStyle="1" w:styleId="active67">
    <w:name w:val="active6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8">
    <w:name w:val="active6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69">
    <w:name w:val="active6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3">
    <w:name w:val="highslide-html-content13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6">
    <w:name w:val="highslide-footer6"/>
    <w:basedOn w:val="Normal"/>
    <w:rsid w:val="00A130A2"/>
    <w:pPr>
      <w:spacing w:before="100" w:beforeAutospacing="1" w:after="100" w:afterAutospacing="1"/>
    </w:pPr>
  </w:style>
  <w:style w:type="paragraph" w:customStyle="1" w:styleId="highslide-resize5">
    <w:name w:val="highslide-resize5"/>
    <w:basedOn w:val="Normal"/>
    <w:rsid w:val="00A130A2"/>
    <w:pPr>
      <w:spacing w:before="100" w:beforeAutospacing="1" w:after="100" w:afterAutospacing="1"/>
    </w:pPr>
  </w:style>
  <w:style w:type="paragraph" w:customStyle="1" w:styleId="big1">
    <w:name w:val="big1"/>
    <w:basedOn w:val="Normal"/>
    <w:rsid w:val="00A130A2"/>
    <w:pPr>
      <w:spacing w:before="100" w:beforeAutospacing="1" w:after="100" w:afterAutospacing="1"/>
      <w:ind w:left="45"/>
    </w:pPr>
    <w:rPr>
      <w:b/>
      <w:bCs/>
      <w:color w:val="000000"/>
      <w:sz w:val="18"/>
      <w:szCs w:val="18"/>
    </w:rPr>
  </w:style>
  <w:style w:type="paragraph" w:customStyle="1" w:styleId="active70">
    <w:name w:val="active7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1">
    <w:name w:val="active7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2">
    <w:name w:val="active72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4">
    <w:name w:val="highslide-html-content14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7">
    <w:name w:val="highslide-footer7"/>
    <w:basedOn w:val="Normal"/>
    <w:rsid w:val="00A130A2"/>
    <w:pPr>
      <w:spacing w:before="100" w:beforeAutospacing="1" w:after="100" w:afterAutospacing="1"/>
    </w:pPr>
  </w:style>
  <w:style w:type="paragraph" w:customStyle="1" w:styleId="highslide-resize6">
    <w:name w:val="highslide-resize6"/>
    <w:basedOn w:val="Normal"/>
    <w:rsid w:val="00A130A2"/>
    <w:pPr>
      <w:spacing w:before="100" w:beforeAutospacing="1" w:after="100" w:afterAutospacing="1"/>
    </w:pPr>
  </w:style>
  <w:style w:type="paragraph" w:customStyle="1" w:styleId="small1">
    <w:name w:val="small1"/>
    <w:basedOn w:val="Normal"/>
    <w:rsid w:val="00A130A2"/>
    <w:pPr>
      <w:spacing w:before="100" w:beforeAutospacing="1" w:after="100" w:afterAutospacing="1"/>
    </w:pPr>
    <w:rPr>
      <w:b/>
      <w:bCs/>
      <w:color w:val="FF0000"/>
      <w:sz w:val="15"/>
      <w:szCs w:val="15"/>
    </w:rPr>
  </w:style>
  <w:style w:type="paragraph" w:customStyle="1" w:styleId="active73">
    <w:name w:val="active73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4">
    <w:name w:val="active74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5">
    <w:name w:val="active75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5">
    <w:name w:val="highslide-html-content15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8">
    <w:name w:val="highslide-footer8"/>
    <w:basedOn w:val="Normal"/>
    <w:rsid w:val="00A130A2"/>
    <w:pPr>
      <w:spacing w:before="100" w:beforeAutospacing="1" w:after="100" w:afterAutospacing="1"/>
    </w:pPr>
  </w:style>
  <w:style w:type="paragraph" w:customStyle="1" w:styleId="highslide-resize7">
    <w:name w:val="highslide-resize7"/>
    <w:basedOn w:val="Normal"/>
    <w:rsid w:val="00A130A2"/>
    <w:pPr>
      <w:spacing w:before="100" w:beforeAutospacing="1" w:after="100" w:afterAutospacing="1"/>
    </w:pPr>
  </w:style>
  <w:style w:type="character" w:customStyle="1" w:styleId="big11">
    <w:name w:val="big11"/>
    <w:basedOn w:val="DefaultParagraphFont"/>
    <w:rsid w:val="00A130A2"/>
    <w:rPr>
      <w:b/>
      <w:bCs/>
      <w:color w:val="000000"/>
      <w:sz w:val="18"/>
      <w:szCs w:val="18"/>
    </w:rPr>
  </w:style>
  <w:style w:type="paragraph" w:customStyle="1" w:styleId="active76">
    <w:name w:val="active76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7">
    <w:name w:val="active77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78">
    <w:name w:val="active78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6">
    <w:name w:val="highslide-html-content16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9">
    <w:name w:val="highslide-footer9"/>
    <w:basedOn w:val="Normal"/>
    <w:rsid w:val="00A130A2"/>
    <w:pPr>
      <w:spacing w:before="100" w:beforeAutospacing="1" w:after="100" w:afterAutospacing="1"/>
    </w:pPr>
  </w:style>
  <w:style w:type="paragraph" w:customStyle="1" w:styleId="highslide-resize8">
    <w:name w:val="highslide-resize8"/>
    <w:basedOn w:val="Normal"/>
    <w:rsid w:val="00A130A2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rsid w:val="00A130A2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A130A2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A130A2"/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nospacing">
    <w:name w:val="nospacing"/>
    <w:basedOn w:val="Normal"/>
    <w:rsid w:val="00A130A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A130A2"/>
    <w:pPr>
      <w:spacing w:before="100" w:beforeAutospacing="1" w:after="100" w:afterAutospacing="1"/>
    </w:pPr>
    <w:rPr>
      <w:sz w:val="18"/>
      <w:szCs w:val="18"/>
    </w:rPr>
  </w:style>
  <w:style w:type="paragraph" w:customStyle="1" w:styleId="active79">
    <w:name w:val="active79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0">
    <w:name w:val="active80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active81">
    <w:name w:val="active81"/>
    <w:basedOn w:val="Normal"/>
    <w:rsid w:val="00A130A2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highslide-html-content17">
    <w:name w:val="highslide-html-content17"/>
    <w:basedOn w:val="Normal"/>
    <w:rsid w:val="00A130A2"/>
    <w:pPr>
      <w:spacing w:before="100" w:beforeAutospacing="1" w:after="100" w:afterAutospacing="1"/>
    </w:pPr>
    <w:rPr>
      <w:vanish/>
    </w:rPr>
  </w:style>
  <w:style w:type="paragraph" w:customStyle="1" w:styleId="highslide-footer10">
    <w:name w:val="highslide-footer10"/>
    <w:basedOn w:val="Normal"/>
    <w:rsid w:val="00A130A2"/>
    <w:pPr>
      <w:spacing w:before="100" w:beforeAutospacing="1" w:after="100" w:afterAutospacing="1"/>
    </w:pPr>
  </w:style>
  <w:style w:type="paragraph" w:customStyle="1" w:styleId="highslide-resize9">
    <w:name w:val="highslide-resize9"/>
    <w:basedOn w:val="Normal"/>
    <w:rsid w:val="00A130A2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A130A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A2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2092</Words>
  <Characters>11929</Characters>
  <Application>Microsoft Office Word</Application>
  <DocSecurity>0</DocSecurity>
  <Lines>99</Lines>
  <Paragraphs>27</Paragraphs>
  <ScaleCrop>false</ScaleCrop>
  <Company>Hewlett-Packard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2015-03-06T06:46:00Z</dcterms:created>
  <dcterms:modified xsi:type="dcterms:W3CDTF">2015-03-06T06:54:00Z</dcterms:modified>
</cp:coreProperties>
</file>